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D4" w:rsidRPr="00291B70" w:rsidRDefault="004A1EFA" w:rsidP="00EF74DB">
      <w:pPr>
        <w:pStyle w:val="Heading1"/>
        <w:jc w:val="center"/>
        <w:rPr>
          <w:rFonts w:ascii="Arial" w:hAnsi="Arial" w:cs="Arial"/>
          <w:sz w:val="52"/>
          <w:szCs w:val="52"/>
        </w:rPr>
      </w:pPr>
      <w:r w:rsidRPr="00291B70">
        <w:rPr>
          <w:rFonts w:ascii="Arial" w:hAnsi="Arial" w:cs="Arial"/>
          <w:sz w:val="52"/>
          <w:szCs w:val="52"/>
        </w:rPr>
        <w:t xml:space="preserve">OLBPD </w:t>
      </w:r>
      <w:r w:rsidR="001828D4" w:rsidRPr="00291B70">
        <w:rPr>
          <w:rFonts w:ascii="Arial" w:hAnsi="Arial" w:cs="Arial"/>
          <w:sz w:val="52"/>
          <w:szCs w:val="52"/>
        </w:rPr>
        <w:t>DIMENSIONS</w:t>
      </w:r>
      <w:r w:rsidRPr="00291B70">
        <w:rPr>
          <w:rFonts w:ascii="Arial" w:hAnsi="Arial" w:cs="Arial"/>
          <w:sz w:val="52"/>
          <w:szCs w:val="52"/>
        </w:rPr>
        <w:t xml:space="preserve"> NEWSLETTER</w:t>
      </w:r>
    </w:p>
    <w:p w:rsidR="00B32A86" w:rsidRPr="00291B70" w:rsidRDefault="00B32A86" w:rsidP="00B32A86">
      <w:pPr>
        <w:jc w:val="center"/>
        <w:rPr>
          <w:b/>
          <w:bCs/>
          <w:sz w:val="16"/>
          <w:szCs w:val="16"/>
        </w:rPr>
      </w:pPr>
    </w:p>
    <w:p w:rsidR="00EF3C7C" w:rsidRPr="00291B70" w:rsidRDefault="00765C21" w:rsidP="00B32A86">
      <w:pPr>
        <w:jc w:val="center"/>
        <w:rPr>
          <w:b/>
          <w:bCs/>
        </w:rPr>
      </w:pPr>
      <w:r w:rsidRPr="00291B70">
        <w:rPr>
          <w:b/>
          <w:bCs/>
        </w:rPr>
        <w:t xml:space="preserve">Ohio </w:t>
      </w:r>
      <w:r w:rsidR="001828D4" w:rsidRPr="00291B70">
        <w:rPr>
          <w:b/>
          <w:bCs/>
        </w:rPr>
        <w:t xml:space="preserve">Library for the Blind &amp; Physically </w:t>
      </w:r>
      <w:r w:rsidRPr="00291B70">
        <w:rPr>
          <w:b/>
          <w:bCs/>
        </w:rPr>
        <w:t>Disabled</w:t>
      </w:r>
      <w:r w:rsidR="00B32A86" w:rsidRPr="00291B70">
        <w:rPr>
          <w:b/>
          <w:bCs/>
        </w:rPr>
        <w:t xml:space="preserve"> at</w:t>
      </w:r>
      <w:r w:rsidR="00EF3C7C" w:rsidRPr="00291B70">
        <w:rPr>
          <w:b/>
          <w:bCs/>
        </w:rPr>
        <w:t xml:space="preserve"> Cleveland Public Library</w:t>
      </w:r>
    </w:p>
    <w:p w:rsidR="001828D4" w:rsidRPr="00291B70" w:rsidRDefault="001828D4" w:rsidP="00B32A86">
      <w:pPr>
        <w:jc w:val="center"/>
        <w:rPr>
          <w:b/>
          <w:bCs/>
          <w:sz w:val="16"/>
          <w:szCs w:val="16"/>
        </w:rPr>
      </w:pPr>
      <w:r w:rsidRPr="00291B70">
        <w:rPr>
          <w:b/>
          <w:bCs/>
        </w:rPr>
        <w:t>17121 Lake</w:t>
      </w:r>
      <w:r w:rsidR="00473E8A" w:rsidRPr="00291B70">
        <w:rPr>
          <w:b/>
          <w:bCs/>
        </w:rPr>
        <w:t xml:space="preserve"> S</w:t>
      </w:r>
      <w:r w:rsidRPr="00291B70">
        <w:rPr>
          <w:b/>
          <w:bCs/>
        </w:rPr>
        <w:t>hore Boulevard, Cleveland, Ohio  44110</w:t>
      </w:r>
    </w:p>
    <w:p w:rsidR="001B0308" w:rsidRPr="00291B70" w:rsidRDefault="001B0308" w:rsidP="00B32A86">
      <w:pPr>
        <w:jc w:val="center"/>
        <w:rPr>
          <w:b/>
          <w:bCs/>
          <w:sz w:val="16"/>
          <w:szCs w:val="16"/>
        </w:rPr>
      </w:pPr>
    </w:p>
    <w:p w:rsidR="00F10920" w:rsidRPr="00291B70" w:rsidRDefault="00F10920">
      <w:pPr>
        <w:pStyle w:val="Heading1"/>
        <w:rPr>
          <w:rFonts w:ascii="Arial" w:hAnsi="Arial" w:cs="Arial"/>
        </w:rPr>
      </w:pPr>
      <w:r w:rsidRPr="00291B70">
        <w:rPr>
          <w:rFonts w:ascii="Arial" w:hAnsi="Arial" w:cs="Arial"/>
        </w:rPr>
        <w:t>Statewide Toll-Free</w:t>
      </w:r>
      <w:r w:rsidR="001828D4" w:rsidRPr="00291B70">
        <w:rPr>
          <w:rFonts w:ascii="Arial" w:hAnsi="Arial" w:cs="Arial"/>
        </w:rPr>
        <w:t>: 800-362-1262</w:t>
      </w:r>
      <w:r w:rsidRPr="00291B70">
        <w:rPr>
          <w:rFonts w:ascii="Arial" w:hAnsi="Arial" w:cs="Arial"/>
        </w:rPr>
        <w:tab/>
      </w:r>
      <w:r w:rsidRPr="00291B70">
        <w:rPr>
          <w:rFonts w:ascii="Arial" w:hAnsi="Arial" w:cs="Arial"/>
        </w:rPr>
        <w:tab/>
      </w:r>
      <w:r w:rsidR="00AE6495" w:rsidRPr="00291B70">
        <w:rPr>
          <w:rFonts w:ascii="Arial" w:hAnsi="Arial" w:cs="Arial"/>
        </w:rPr>
        <w:tab/>
      </w:r>
      <w:r w:rsidR="00291B70" w:rsidRPr="00291B70">
        <w:rPr>
          <w:rFonts w:ascii="Arial" w:hAnsi="Arial" w:cs="Arial"/>
        </w:rPr>
        <w:tab/>
      </w:r>
      <w:r w:rsidRPr="00291B70">
        <w:rPr>
          <w:rFonts w:ascii="Arial" w:hAnsi="Arial" w:cs="Arial"/>
        </w:rPr>
        <w:t>Phone: 216-</w:t>
      </w:r>
      <w:r w:rsidR="001B0308" w:rsidRPr="00291B70">
        <w:rPr>
          <w:rFonts w:ascii="Arial" w:hAnsi="Arial" w:cs="Arial"/>
        </w:rPr>
        <w:t>623-2911</w:t>
      </w:r>
    </w:p>
    <w:p w:rsidR="001828D4" w:rsidRPr="00291B70" w:rsidRDefault="001828D4">
      <w:pPr>
        <w:pStyle w:val="Heading1"/>
        <w:rPr>
          <w:rFonts w:ascii="Arial" w:hAnsi="Arial" w:cs="Arial"/>
        </w:rPr>
      </w:pPr>
      <w:r w:rsidRPr="00291B70">
        <w:rPr>
          <w:rFonts w:ascii="Arial" w:hAnsi="Arial" w:cs="Arial"/>
        </w:rPr>
        <w:t xml:space="preserve">Web: </w:t>
      </w:r>
      <w:r w:rsidR="00BD2D25" w:rsidRPr="00291B70">
        <w:rPr>
          <w:rFonts w:ascii="Arial" w:hAnsi="Arial" w:cs="Arial"/>
        </w:rPr>
        <w:t>http:</w:t>
      </w:r>
      <w:r w:rsidR="00D41E9B" w:rsidRPr="00291B70">
        <w:rPr>
          <w:rFonts w:ascii="Arial" w:hAnsi="Arial" w:cs="Arial"/>
        </w:rPr>
        <w:t>//</w:t>
      </w:r>
      <w:r w:rsidR="00EF3C7C" w:rsidRPr="00291B70">
        <w:rPr>
          <w:rFonts w:ascii="Arial" w:hAnsi="Arial" w:cs="Arial"/>
        </w:rPr>
        <w:t>olbpd.cpl.org</w:t>
      </w:r>
      <w:r w:rsidR="001B0308" w:rsidRPr="00291B70">
        <w:rPr>
          <w:rFonts w:ascii="Arial" w:hAnsi="Arial" w:cs="Arial"/>
        </w:rPr>
        <w:tab/>
      </w:r>
      <w:r w:rsidR="001B0308" w:rsidRPr="00291B70">
        <w:rPr>
          <w:rFonts w:ascii="Arial" w:hAnsi="Arial" w:cs="Arial"/>
        </w:rPr>
        <w:tab/>
      </w:r>
      <w:r w:rsidR="001B0308" w:rsidRPr="00291B70">
        <w:rPr>
          <w:rFonts w:ascii="Arial" w:hAnsi="Arial" w:cs="Arial"/>
        </w:rPr>
        <w:tab/>
      </w:r>
      <w:r w:rsidR="001B0308" w:rsidRPr="00291B70">
        <w:rPr>
          <w:rFonts w:ascii="Arial" w:hAnsi="Arial" w:cs="Arial"/>
        </w:rPr>
        <w:tab/>
      </w:r>
      <w:r w:rsidR="00291B70" w:rsidRPr="00291B70">
        <w:rPr>
          <w:rFonts w:ascii="Arial" w:hAnsi="Arial" w:cs="Arial"/>
        </w:rPr>
        <w:tab/>
      </w:r>
      <w:r w:rsidR="00291B70" w:rsidRPr="00291B70">
        <w:rPr>
          <w:rFonts w:ascii="Arial" w:hAnsi="Arial" w:cs="Arial"/>
        </w:rPr>
        <w:tab/>
      </w:r>
      <w:r w:rsidR="001B0308" w:rsidRPr="00291B70">
        <w:rPr>
          <w:rFonts w:ascii="Arial" w:hAnsi="Arial" w:cs="Arial"/>
        </w:rPr>
        <w:t>Twitter: @OLBPD</w:t>
      </w:r>
    </w:p>
    <w:p w:rsidR="001828D4" w:rsidRPr="00291B70" w:rsidRDefault="001828D4">
      <w:pPr>
        <w:pStyle w:val="Heading2"/>
        <w:pBdr>
          <w:bottom w:val="thickThinSmallGap" w:sz="24" w:space="1" w:color="auto"/>
        </w:pBdr>
        <w:rPr>
          <w:rFonts w:ascii="Tahoma" w:hAnsi="Tahoma" w:cs="Tahoma"/>
        </w:rPr>
      </w:pPr>
      <w:r w:rsidRPr="00291B70">
        <w:t xml:space="preserve">Email: </w:t>
      </w:r>
      <w:r w:rsidR="00765C21" w:rsidRPr="00291B70">
        <w:t>olbpd</w:t>
      </w:r>
      <w:r w:rsidRPr="00291B70">
        <w:t>@cpl.org</w:t>
      </w:r>
      <w:r w:rsidRPr="00291B70">
        <w:tab/>
      </w:r>
      <w:r w:rsidRPr="00291B70">
        <w:tab/>
      </w:r>
      <w:r w:rsidRPr="00291B70">
        <w:tab/>
      </w:r>
      <w:r w:rsidRPr="00291B70">
        <w:tab/>
      </w:r>
      <w:r w:rsidRPr="00291B70">
        <w:tab/>
      </w:r>
      <w:r w:rsidR="00291B70" w:rsidRPr="00291B70">
        <w:tab/>
      </w:r>
      <w:r w:rsidR="001B0308" w:rsidRPr="00291B70">
        <w:t xml:space="preserve">Edition: </w:t>
      </w:r>
      <w:r w:rsidR="00854F58">
        <w:t>Sp</w:t>
      </w:r>
      <w:r w:rsidR="002C21BC">
        <w:t>r</w:t>
      </w:r>
      <w:r w:rsidR="00854F58">
        <w:t>ing</w:t>
      </w:r>
      <w:r w:rsidR="001B0308" w:rsidRPr="00291B70">
        <w:t xml:space="preserve"> 20</w:t>
      </w:r>
      <w:r w:rsidR="001454DD">
        <w:t>2</w:t>
      </w:r>
      <w:r w:rsidR="00F1115C">
        <w:t>1</w:t>
      </w:r>
    </w:p>
    <w:p w:rsidR="00E4263A" w:rsidRDefault="00E4263A" w:rsidP="001B0308">
      <w:pPr>
        <w:pStyle w:val="Heading1"/>
        <w:jc w:val="center"/>
        <w:rPr>
          <w:rFonts w:ascii="Arial" w:hAnsi="Arial" w:cs="Arial"/>
          <w:sz w:val="16"/>
          <w:szCs w:val="16"/>
        </w:rPr>
      </w:pPr>
    </w:p>
    <w:p w:rsidR="00C3055B" w:rsidRDefault="00C47047" w:rsidP="00C3055B">
      <w:pPr>
        <w:pStyle w:val="Heading1"/>
        <w:jc w:val="center"/>
        <w:rPr>
          <w:rFonts w:ascii="Arial" w:hAnsi="Arial" w:cs="Arial"/>
          <w:sz w:val="16"/>
          <w:szCs w:val="16"/>
        </w:rPr>
      </w:pPr>
      <w:r>
        <w:rPr>
          <w:rFonts w:ascii="Arial" w:hAnsi="Arial" w:cs="Arial"/>
          <w:sz w:val="40"/>
          <w:szCs w:val="40"/>
        </w:rPr>
        <w:t>COVID-19 Update</w:t>
      </w:r>
      <w:r w:rsidR="00C83C11">
        <w:rPr>
          <w:rFonts w:ascii="Arial" w:hAnsi="Arial" w:cs="Arial"/>
          <w:sz w:val="40"/>
          <w:szCs w:val="40"/>
        </w:rPr>
        <w:t xml:space="preserve"> and Reopening to the Public</w:t>
      </w:r>
      <w:r w:rsidR="00C3055B">
        <w:rPr>
          <w:rFonts w:ascii="Arial" w:hAnsi="Arial" w:cs="Arial"/>
          <w:sz w:val="40"/>
          <w:szCs w:val="40"/>
        </w:rPr>
        <w:t xml:space="preserve"> </w:t>
      </w:r>
    </w:p>
    <w:p w:rsidR="00C3055B" w:rsidRPr="004B2039" w:rsidRDefault="00C3055B" w:rsidP="00C3055B">
      <w:pPr>
        <w:rPr>
          <w:sz w:val="16"/>
          <w:szCs w:val="16"/>
        </w:rPr>
      </w:pPr>
    </w:p>
    <w:p w:rsidR="006334F9" w:rsidRDefault="008E7BFA" w:rsidP="006334F9">
      <w:pPr>
        <w:ind w:firstLine="720"/>
        <w:rPr>
          <w:b/>
        </w:rPr>
      </w:pPr>
      <w:r>
        <w:rPr>
          <w:b/>
        </w:rPr>
        <w:t xml:space="preserve">As spring </w:t>
      </w:r>
      <w:r w:rsidR="00685113">
        <w:rPr>
          <w:b/>
        </w:rPr>
        <w:t>arrives</w:t>
      </w:r>
      <w:r>
        <w:rPr>
          <w:b/>
        </w:rPr>
        <w:t xml:space="preserve">, </w:t>
      </w:r>
      <w:r w:rsidRPr="008E7BFA">
        <w:rPr>
          <w:b/>
        </w:rPr>
        <w:t>it</w:t>
      </w:r>
      <w:r>
        <w:rPr>
          <w:b/>
        </w:rPr>
        <w:t xml:space="preserve"> is</w:t>
      </w:r>
      <w:r w:rsidRPr="008E7BFA">
        <w:rPr>
          <w:b/>
        </w:rPr>
        <w:t xml:space="preserve"> </w:t>
      </w:r>
      <w:r w:rsidR="00C83C11">
        <w:rPr>
          <w:b/>
        </w:rPr>
        <w:t>encouraging</w:t>
      </w:r>
      <w:r w:rsidR="00C83C11" w:rsidRPr="008E7BFA">
        <w:rPr>
          <w:b/>
        </w:rPr>
        <w:t xml:space="preserve"> </w:t>
      </w:r>
      <w:r w:rsidR="00C83C11">
        <w:rPr>
          <w:b/>
        </w:rPr>
        <w:t>to hear news</w:t>
      </w:r>
      <w:r w:rsidRPr="008E7BFA">
        <w:rPr>
          <w:b/>
        </w:rPr>
        <w:t xml:space="preserve"> th</w:t>
      </w:r>
      <w:r w:rsidR="00C83C11">
        <w:rPr>
          <w:b/>
        </w:rPr>
        <w:t xml:space="preserve">at vaccinations are underway, </w:t>
      </w:r>
      <w:r w:rsidRPr="008E7BFA">
        <w:rPr>
          <w:b/>
        </w:rPr>
        <w:t>hospitalization rates are more stable</w:t>
      </w:r>
      <w:r w:rsidR="00C83C11">
        <w:rPr>
          <w:b/>
        </w:rPr>
        <w:t xml:space="preserve">, </w:t>
      </w:r>
      <w:r w:rsidR="00685113">
        <w:rPr>
          <w:b/>
        </w:rPr>
        <w:t xml:space="preserve">and </w:t>
      </w:r>
      <w:r w:rsidR="00C83C11">
        <w:rPr>
          <w:b/>
        </w:rPr>
        <w:t xml:space="preserve">stay-at-home advisories </w:t>
      </w:r>
      <w:r w:rsidR="00685113">
        <w:rPr>
          <w:b/>
        </w:rPr>
        <w:t xml:space="preserve">and curfews </w:t>
      </w:r>
      <w:r w:rsidR="00C83C11">
        <w:rPr>
          <w:b/>
        </w:rPr>
        <w:t>are expiring</w:t>
      </w:r>
      <w:r w:rsidR="00E353D6">
        <w:rPr>
          <w:b/>
        </w:rPr>
        <w:t>.</w:t>
      </w:r>
      <w:r w:rsidR="00B721E5" w:rsidRPr="00B721E5">
        <w:rPr>
          <w:b/>
        </w:rPr>
        <w:t xml:space="preserve"> </w:t>
      </w:r>
      <w:r w:rsidR="00EB7719">
        <w:rPr>
          <w:b/>
        </w:rPr>
        <w:t>Accordingly</w:t>
      </w:r>
      <w:r w:rsidR="000D4279">
        <w:rPr>
          <w:b/>
        </w:rPr>
        <w:t xml:space="preserve">, </w:t>
      </w:r>
      <w:r w:rsidR="00C83C11">
        <w:rPr>
          <w:b/>
        </w:rPr>
        <w:t>the Cleveland Public Library</w:t>
      </w:r>
      <w:r w:rsidR="00F45BB2">
        <w:rPr>
          <w:b/>
        </w:rPr>
        <w:t xml:space="preserve"> (CPL)</w:t>
      </w:r>
      <w:r w:rsidR="00C83C11">
        <w:rPr>
          <w:b/>
        </w:rPr>
        <w:t xml:space="preserve"> </w:t>
      </w:r>
      <w:r w:rsidR="00EB7719">
        <w:rPr>
          <w:b/>
        </w:rPr>
        <w:t xml:space="preserve">– </w:t>
      </w:r>
      <w:r w:rsidR="0023492F">
        <w:rPr>
          <w:b/>
        </w:rPr>
        <w:t xml:space="preserve">which includes the Ohio Library for the Blind and Physically Disabled (OLBPD) </w:t>
      </w:r>
      <w:r w:rsidR="00EB7719">
        <w:rPr>
          <w:b/>
        </w:rPr>
        <w:t>– r</w:t>
      </w:r>
      <w:r w:rsidR="00C83C11">
        <w:rPr>
          <w:b/>
        </w:rPr>
        <w:t>eopened</w:t>
      </w:r>
      <w:r w:rsidR="000D4279">
        <w:rPr>
          <w:b/>
        </w:rPr>
        <w:t xml:space="preserve"> </w:t>
      </w:r>
      <w:r w:rsidR="00EB7719">
        <w:rPr>
          <w:b/>
        </w:rPr>
        <w:t>to its community</w:t>
      </w:r>
      <w:r w:rsidR="00C83C11">
        <w:rPr>
          <w:b/>
        </w:rPr>
        <w:t xml:space="preserve"> effective February 22, 2021. </w:t>
      </w:r>
    </w:p>
    <w:p w:rsidR="006334F9" w:rsidRDefault="00E353D6" w:rsidP="006334F9">
      <w:pPr>
        <w:ind w:firstLine="720"/>
        <w:rPr>
          <w:b/>
        </w:rPr>
      </w:pPr>
      <w:r>
        <w:rPr>
          <w:b/>
        </w:rPr>
        <w:t xml:space="preserve">OLBPD is operating </w:t>
      </w:r>
      <w:r w:rsidR="00473D4B">
        <w:rPr>
          <w:b/>
        </w:rPr>
        <w:t xml:space="preserve">at </w:t>
      </w:r>
      <w:r>
        <w:rPr>
          <w:b/>
        </w:rPr>
        <w:t xml:space="preserve">normal business hours Monday-Friday </w:t>
      </w:r>
      <w:r w:rsidR="006334F9">
        <w:rPr>
          <w:b/>
        </w:rPr>
        <w:t xml:space="preserve">from </w:t>
      </w:r>
      <w:r>
        <w:rPr>
          <w:b/>
        </w:rPr>
        <w:t>9 a.m. to 5 p.m.</w:t>
      </w:r>
      <w:r w:rsidR="00B8024A">
        <w:rPr>
          <w:b/>
        </w:rPr>
        <w:t xml:space="preserve"> Library materials continue to be mailed and received,</w:t>
      </w:r>
      <w:r>
        <w:rPr>
          <w:b/>
        </w:rPr>
        <w:t xml:space="preserve"> and patrons </w:t>
      </w:r>
      <w:r w:rsidR="00685113">
        <w:rPr>
          <w:b/>
        </w:rPr>
        <w:t>can</w:t>
      </w:r>
      <w:r>
        <w:rPr>
          <w:b/>
        </w:rPr>
        <w:t xml:space="preserve"> </w:t>
      </w:r>
      <w:r w:rsidR="00685113">
        <w:rPr>
          <w:b/>
        </w:rPr>
        <w:t>again enter the Library</w:t>
      </w:r>
      <w:r>
        <w:rPr>
          <w:b/>
        </w:rPr>
        <w:t xml:space="preserve">. </w:t>
      </w:r>
      <w:r w:rsidR="00B721E5">
        <w:rPr>
          <w:b/>
        </w:rPr>
        <w:t xml:space="preserve">Entry into the Library requires </w:t>
      </w:r>
      <w:r w:rsidR="00B721E5" w:rsidRPr="006334F9">
        <w:rPr>
          <w:b/>
        </w:rPr>
        <w:t>wear</w:t>
      </w:r>
      <w:r w:rsidR="00B721E5">
        <w:rPr>
          <w:b/>
        </w:rPr>
        <w:t>ing</w:t>
      </w:r>
      <w:r w:rsidR="00B721E5" w:rsidRPr="006334F9">
        <w:rPr>
          <w:b/>
        </w:rPr>
        <w:t xml:space="preserve"> </w:t>
      </w:r>
      <w:r w:rsidR="00B721E5">
        <w:rPr>
          <w:b/>
        </w:rPr>
        <w:t>a</w:t>
      </w:r>
      <w:r w:rsidR="00FE69EC">
        <w:rPr>
          <w:b/>
        </w:rPr>
        <w:t>n</w:t>
      </w:r>
      <w:r w:rsidR="00B721E5">
        <w:rPr>
          <w:b/>
        </w:rPr>
        <w:t xml:space="preserve"> </w:t>
      </w:r>
      <w:r w:rsidR="00FE69EC">
        <w:rPr>
          <w:b/>
        </w:rPr>
        <w:t xml:space="preserve">appropriate </w:t>
      </w:r>
      <w:r w:rsidR="00B721E5">
        <w:rPr>
          <w:b/>
        </w:rPr>
        <w:t xml:space="preserve">face </w:t>
      </w:r>
      <w:r w:rsidR="00B721E5" w:rsidRPr="006334F9">
        <w:rPr>
          <w:b/>
        </w:rPr>
        <w:t>mask type and wear</w:t>
      </w:r>
      <w:r w:rsidR="00B721E5">
        <w:rPr>
          <w:b/>
        </w:rPr>
        <w:t>ing</w:t>
      </w:r>
      <w:r w:rsidR="00B721E5" w:rsidRPr="006334F9">
        <w:rPr>
          <w:b/>
        </w:rPr>
        <w:t xml:space="preserve"> </w:t>
      </w:r>
      <w:r w:rsidR="00FE69EC">
        <w:rPr>
          <w:b/>
        </w:rPr>
        <w:t>it</w:t>
      </w:r>
      <w:r w:rsidR="00B721E5" w:rsidRPr="006334F9">
        <w:rPr>
          <w:b/>
        </w:rPr>
        <w:t xml:space="preserve"> </w:t>
      </w:r>
      <w:r w:rsidR="00B721E5">
        <w:rPr>
          <w:b/>
        </w:rPr>
        <w:t xml:space="preserve">properly, and safe social distancing (six feet apart) remains in effect while inside the building. </w:t>
      </w:r>
      <w:r w:rsidR="00473D4B">
        <w:rPr>
          <w:b/>
        </w:rPr>
        <w:t>Since pandemic conditions persist,</w:t>
      </w:r>
      <w:r w:rsidR="00473D4B" w:rsidRPr="00473D4B">
        <w:rPr>
          <w:b/>
        </w:rPr>
        <w:t xml:space="preserve"> </w:t>
      </w:r>
      <w:r w:rsidR="00473D4B">
        <w:rPr>
          <w:b/>
        </w:rPr>
        <w:t>patron visits</w:t>
      </w:r>
      <w:r w:rsidR="00FE69EC">
        <w:rPr>
          <w:b/>
        </w:rPr>
        <w:t xml:space="preserve"> are kept</w:t>
      </w:r>
      <w:r w:rsidR="00473D4B" w:rsidRPr="00F45BB2">
        <w:rPr>
          <w:b/>
        </w:rPr>
        <w:t xml:space="preserve"> </w:t>
      </w:r>
      <w:r w:rsidR="00473D4B">
        <w:rPr>
          <w:b/>
        </w:rPr>
        <w:t>to</w:t>
      </w:r>
      <w:r w:rsidR="00473D4B" w:rsidRPr="00F45BB2">
        <w:rPr>
          <w:b/>
        </w:rPr>
        <w:t xml:space="preserve"> 1.25-hour time</w:t>
      </w:r>
      <w:r w:rsidR="00473D4B">
        <w:rPr>
          <w:b/>
        </w:rPr>
        <w:t xml:space="preserve"> </w:t>
      </w:r>
      <w:r w:rsidR="00473D4B" w:rsidRPr="00F45BB2">
        <w:rPr>
          <w:b/>
        </w:rPr>
        <w:t>limits</w:t>
      </w:r>
      <w:r w:rsidR="00473D4B">
        <w:rPr>
          <w:b/>
        </w:rPr>
        <w:t>, and c</w:t>
      </w:r>
      <w:r w:rsidR="00473D4B" w:rsidRPr="00F45BB2">
        <w:rPr>
          <w:b/>
        </w:rPr>
        <w:t xml:space="preserve">urbside </w:t>
      </w:r>
      <w:r w:rsidR="000A645C">
        <w:rPr>
          <w:b/>
        </w:rPr>
        <w:t>delivery</w:t>
      </w:r>
      <w:r w:rsidR="00473D4B" w:rsidRPr="00F45BB2">
        <w:rPr>
          <w:b/>
        </w:rPr>
        <w:t xml:space="preserve"> continue</w:t>
      </w:r>
      <w:r w:rsidR="000A645C">
        <w:rPr>
          <w:b/>
        </w:rPr>
        <w:t>s</w:t>
      </w:r>
      <w:r w:rsidR="00473D4B" w:rsidRPr="00F45BB2">
        <w:rPr>
          <w:b/>
        </w:rPr>
        <w:t xml:space="preserve"> to be available</w:t>
      </w:r>
      <w:r w:rsidR="00473D4B">
        <w:rPr>
          <w:b/>
        </w:rPr>
        <w:t xml:space="preserve">. </w:t>
      </w:r>
      <w:r w:rsidR="00B721E5">
        <w:rPr>
          <w:b/>
        </w:rPr>
        <w:t xml:space="preserve">CPL continues </w:t>
      </w:r>
      <w:r w:rsidR="00B721E5" w:rsidRPr="006334F9">
        <w:rPr>
          <w:b/>
        </w:rPr>
        <w:t>to monitor the latest information and the status of cases at local and county levels</w:t>
      </w:r>
      <w:r w:rsidR="00B721E5">
        <w:rPr>
          <w:b/>
        </w:rPr>
        <w:t xml:space="preserve"> to adapt</w:t>
      </w:r>
      <w:r w:rsidR="00B721E5" w:rsidRPr="006334F9">
        <w:rPr>
          <w:b/>
        </w:rPr>
        <w:t xml:space="preserve"> plans </w:t>
      </w:r>
      <w:r w:rsidR="00B721E5">
        <w:rPr>
          <w:b/>
        </w:rPr>
        <w:t>as</w:t>
      </w:r>
      <w:r w:rsidR="00B721E5" w:rsidRPr="006334F9">
        <w:rPr>
          <w:b/>
        </w:rPr>
        <w:t xml:space="preserve"> necessary, based on the guidance of state and local officials.</w:t>
      </w:r>
      <w:r w:rsidR="00B721E5" w:rsidRPr="00B721E5">
        <w:rPr>
          <w:b/>
        </w:rPr>
        <w:t xml:space="preserve"> </w:t>
      </w:r>
    </w:p>
    <w:p w:rsidR="00AB4229" w:rsidRDefault="006334F9" w:rsidP="00923642">
      <w:pPr>
        <w:ind w:firstLine="720"/>
        <w:rPr>
          <w:b/>
          <w:sz w:val="16"/>
          <w:szCs w:val="16"/>
        </w:rPr>
      </w:pPr>
      <w:r>
        <w:rPr>
          <w:b/>
        </w:rPr>
        <w:t xml:space="preserve">Although </w:t>
      </w:r>
      <w:r w:rsidR="00685113">
        <w:rPr>
          <w:b/>
        </w:rPr>
        <w:t xml:space="preserve">conditions </w:t>
      </w:r>
      <w:r w:rsidR="0018439D">
        <w:rPr>
          <w:b/>
        </w:rPr>
        <w:t>are</w:t>
      </w:r>
      <w:r w:rsidR="00685113">
        <w:rPr>
          <w:b/>
        </w:rPr>
        <w:t xml:space="preserve"> more</w:t>
      </w:r>
      <w:r w:rsidR="00685113" w:rsidRPr="00685113">
        <w:rPr>
          <w:b/>
        </w:rPr>
        <w:t xml:space="preserve"> </w:t>
      </w:r>
      <w:r w:rsidR="00685113">
        <w:rPr>
          <w:b/>
        </w:rPr>
        <w:t>encouraging</w:t>
      </w:r>
      <w:r>
        <w:rPr>
          <w:b/>
        </w:rPr>
        <w:t xml:space="preserve">, </w:t>
      </w:r>
      <w:r w:rsidR="007A6261">
        <w:rPr>
          <w:b/>
        </w:rPr>
        <w:t xml:space="preserve">OLBPD </w:t>
      </w:r>
      <w:r w:rsidR="00AB4229">
        <w:rPr>
          <w:b/>
        </w:rPr>
        <w:t xml:space="preserve">will </w:t>
      </w:r>
      <w:r w:rsidR="007A6261">
        <w:rPr>
          <w:b/>
        </w:rPr>
        <w:t xml:space="preserve">continue to offer </w:t>
      </w:r>
      <w:r w:rsidR="00AB4229">
        <w:rPr>
          <w:b/>
        </w:rPr>
        <w:t>update</w:t>
      </w:r>
      <w:r w:rsidR="007A6261">
        <w:rPr>
          <w:b/>
        </w:rPr>
        <w:t>s</w:t>
      </w:r>
      <w:r w:rsidR="00AB4229">
        <w:rPr>
          <w:b/>
        </w:rPr>
        <w:t xml:space="preserve"> </w:t>
      </w:r>
      <w:r w:rsidR="007A6261">
        <w:rPr>
          <w:b/>
        </w:rPr>
        <w:t xml:space="preserve">about our status through </w:t>
      </w:r>
      <w:r w:rsidR="00AB4229">
        <w:rPr>
          <w:b/>
        </w:rPr>
        <w:t xml:space="preserve">our phone greeting and web home page </w:t>
      </w:r>
      <w:r w:rsidR="007A6261">
        <w:rPr>
          <w:b/>
        </w:rPr>
        <w:t xml:space="preserve">to </w:t>
      </w:r>
      <w:r w:rsidR="00AB4229">
        <w:rPr>
          <w:b/>
        </w:rPr>
        <w:t xml:space="preserve">alert patrons </w:t>
      </w:r>
      <w:r w:rsidR="007A6261">
        <w:rPr>
          <w:b/>
        </w:rPr>
        <w:t>if we are closed</w:t>
      </w:r>
      <w:r w:rsidR="00AB4229">
        <w:rPr>
          <w:b/>
        </w:rPr>
        <w:t xml:space="preserve"> due to COVID-19 precautions. These </w:t>
      </w:r>
      <w:r w:rsidR="00923642">
        <w:rPr>
          <w:b/>
        </w:rPr>
        <w:t>remain</w:t>
      </w:r>
      <w:r w:rsidR="00AB4229">
        <w:rPr>
          <w:b/>
        </w:rPr>
        <w:t xml:space="preserve"> the two best sources to find out </w:t>
      </w:r>
      <w:r w:rsidR="00923642">
        <w:rPr>
          <w:b/>
        </w:rPr>
        <w:t xml:space="preserve">about </w:t>
      </w:r>
      <w:r w:rsidR="00AB4229">
        <w:rPr>
          <w:b/>
        </w:rPr>
        <w:t>our current status.</w:t>
      </w:r>
      <w:r w:rsidR="000A645C">
        <w:rPr>
          <w:b/>
        </w:rPr>
        <w:t xml:space="preserve"> Patrons needing more books should contact </w:t>
      </w:r>
      <w:r w:rsidR="009B3387">
        <w:rPr>
          <w:b/>
        </w:rPr>
        <w:t>the Library</w:t>
      </w:r>
      <w:r w:rsidR="000A645C">
        <w:rPr>
          <w:b/>
        </w:rPr>
        <w:t>. P</w:t>
      </w:r>
      <w:r w:rsidR="000A645C">
        <w:rPr>
          <w:b/>
          <w:szCs w:val="28"/>
        </w:rPr>
        <w:t xml:space="preserve">atrons are allowed to check out up to </w:t>
      </w:r>
      <w:r w:rsidR="0018439D">
        <w:rPr>
          <w:b/>
          <w:szCs w:val="28"/>
        </w:rPr>
        <w:t>50</w:t>
      </w:r>
      <w:r w:rsidR="000A645C">
        <w:rPr>
          <w:b/>
          <w:szCs w:val="28"/>
        </w:rPr>
        <w:t xml:space="preserve"> items. Keep in mind the amount of books you would like to have on hand ready to read, along with those that are on their way to and from the Library. Generally, it is better to have books </w:t>
      </w:r>
      <w:r w:rsidR="00685113">
        <w:rPr>
          <w:b/>
          <w:szCs w:val="28"/>
        </w:rPr>
        <w:t xml:space="preserve">at home </w:t>
      </w:r>
      <w:r w:rsidR="000A645C">
        <w:rPr>
          <w:b/>
          <w:szCs w:val="28"/>
        </w:rPr>
        <w:t xml:space="preserve">waiting for you to read than you waiting </w:t>
      </w:r>
      <w:r w:rsidR="00685113">
        <w:rPr>
          <w:b/>
          <w:szCs w:val="28"/>
        </w:rPr>
        <w:t>on</w:t>
      </w:r>
      <w:r w:rsidR="000A645C">
        <w:rPr>
          <w:b/>
          <w:szCs w:val="28"/>
        </w:rPr>
        <w:t xml:space="preserve"> books to </w:t>
      </w:r>
      <w:r w:rsidR="00685113">
        <w:rPr>
          <w:b/>
          <w:szCs w:val="28"/>
        </w:rPr>
        <w:t>arrive.</w:t>
      </w:r>
      <w:r w:rsidR="000A645C">
        <w:rPr>
          <w:b/>
          <w:szCs w:val="28"/>
        </w:rPr>
        <w:t xml:space="preserve"> </w:t>
      </w:r>
      <w:r w:rsidR="00AB4229">
        <w:rPr>
          <w:b/>
        </w:rPr>
        <w:t xml:space="preserve"> </w:t>
      </w:r>
    </w:p>
    <w:p w:rsidR="009B3387" w:rsidRPr="009B3387" w:rsidRDefault="009B3387" w:rsidP="009B3387">
      <w:pPr>
        <w:pBdr>
          <w:bottom w:val="single" w:sz="12" w:space="1" w:color="auto"/>
        </w:pBdr>
        <w:rPr>
          <w:b/>
          <w:sz w:val="16"/>
          <w:szCs w:val="16"/>
        </w:rPr>
      </w:pPr>
    </w:p>
    <w:p w:rsidR="009B3387" w:rsidRDefault="009B3387" w:rsidP="009B3387">
      <w:pPr>
        <w:jc w:val="center"/>
        <w:rPr>
          <w:b/>
          <w:sz w:val="16"/>
          <w:szCs w:val="16"/>
        </w:rPr>
      </w:pPr>
    </w:p>
    <w:p w:rsidR="00C47047" w:rsidRDefault="00C47047" w:rsidP="00C47047">
      <w:pPr>
        <w:jc w:val="center"/>
        <w:rPr>
          <w:b/>
        </w:rPr>
      </w:pPr>
      <w:r>
        <w:rPr>
          <w:b/>
          <w:sz w:val="40"/>
          <w:szCs w:val="40"/>
        </w:rPr>
        <w:t>Remote Library Program</w:t>
      </w:r>
      <w:r w:rsidR="009B3387">
        <w:rPr>
          <w:b/>
          <w:sz w:val="40"/>
          <w:szCs w:val="40"/>
        </w:rPr>
        <w:t>ming Survey Still Open</w:t>
      </w:r>
    </w:p>
    <w:p w:rsidR="00C47047" w:rsidRDefault="00C47047" w:rsidP="00C47047">
      <w:pPr>
        <w:pBdr>
          <w:bottom w:val="single" w:sz="12" w:space="1" w:color="auto"/>
        </w:pBdr>
        <w:ind w:firstLine="720"/>
        <w:rPr>
          <w:b/>
          <w:sz w:val="16"/>
          <w:szCs w:val="16"/>
        </w:rPr>
      </w:pPr>
    </w:p>
    <w:p w:rsidR="00C47047" w:rsidRDefault="00C47047" w:rsidP="00C47047">
      <w:pPr>
        <w:pBdr>
          <w:bottom w:val="single" w:sz="12" w:space="1" w:color="auto"/>
        </w:pBdr>
        <w:ind w:firstLine="720"/>
        <w:rPr>
          <w:b/>
          <w:sz w:val="16"/>
          <w:szCs w:val="16"/>
        </w:rPr>
      </w:pPr>
      <w:r>
        <w:rPr>
          <w:b/>
        </w:rPr>
        <w:t>OLBPD is</w:t>
      </w:r>
      <w:r w:rsidR="0007670F">
        <w:rPr>
          <w:b/>
        </w:rPr>
        <w:t xml:space="preserve"> still</w:t>
      </w:r>
      <w:r>
        <w:rPr>
          <w:b/>
        </w:rPr>
        <w:t xml:space="preserve"> i</w:t>
      </w:r>
      <w:r w:rsidR="0007670F">
        <w:rPr>
          <w:b/>
        </w:rPr>
        <w:t>nterested in patron feedback on</w:t>
      </w:r>
      <w:r>
        <w:rPr>
          <w:b/>
        </w:rPr>
        <w:t xml:space="preserve"> add</w:t>
      </w:r>
      <w:r w:rsidR="0007670F">
        <w:rPr>
          <w:b/>
        </w:rPr>
        <w:t>ing</w:t>
      </w:r>
      <w:r>
        <w:rPr>
          <w:b/>
        </w:rPr>
        <w:t xml:space="preserve"> more </w:t>
      </w:r>
      <w:r w:rsidR="0007670F">
        <w:rPr>
          <w:b/>
        </w:rPr>
        <w:t>library events and programs for patrons</w:t>
      </w:r>
      <w:r>
        <w:rPr>
          <w:b/>
        </w:rPr>
        <w:t xml:space="preserve"> in 2021. </w:t>
      </w:r>
      <w:r w:rsidR="0007670F">
        <w:rPr>
          <w:b/>
        </w:rPr>
        <w:t xml:space="preserve">These programs would be presented over the phone or online rather than at the Library.  Please </w:t>
      </w:r>
      <w:r>
        <w:rPr>
          <w:b/>
        </w:rPr>
        <w:t>visit the OLBPD home page at http://olbpd.cpl.org, and select the patron survey “Remote Library Programming” link</w:t>
      </w:r>
      <w:r w:rsidR="0007670F">
        <w:rPr>
          <w:b/>
        </w:rPr>
        <w:t xml:space="preserve"> or call the Library to speak with staff</w:t>
      </w:r>
      <w:r>
        <w:rPr>
          <w:b/>
        </w:rPr>
        <w:t xml:space="preserve">. Thank you for taking time to share feedback as we look to gauge interest in developing and expanding more programs to readers throughout the State. </w:t>
      </w:r>
    </w:p>
    <w:p w:rsidR="009F5748" w:rsidRPr="004A1984" w:rsidRDefault="009F5748" w:rsidP="009F5748">
      <w:pPr>
        <w:pBdr>
          <w:bottom w:val="single" w:sz="12" w:space="1" w:color="auto"/>
        </w:pBdr>
        <w:rPr>
          <w:b/>
          <w:sz w:val="16"/>
          <w:szCs w:val="16"/>
        </w:rPr>
      </w:pPr>
    </w:p>
    <w:p w:rsidR="009B3387" w:rsidRPr="00D35A41" w:rsidRDefault="009B3387" w:rsidP="009B3387">
      <w:pPr>
        <w:jc w:val="center"/>
        <w:rPr>
          <w:b/>
          <w:sz w:val="40"/>
          <w:szCs w:val="40"/>
        </w:rPr>
      </w:pPr>
      <w:r>
        <w:rPr>
          <w:b/>
          <w:sz w:val="40"/>
          <w:szCs w:val="40"/>
        </w:rPr>
        <w:lastRenderedPageBreak/>
        <w:t>NLS Celebrating Its 90th Anniversary</w:t>
      </w:r>
    </w:p>
    <w:p w:rsidR="00332FD8" w:rsidRPr="00E4263A" w:rsidRDefault="00332FD8" w:rsidP="00332FD8">
      <w:pPr>
        <w:rPr>
          <w:b/>
          <w:sz w:val="16"/>
          <w:szCs w:val="16"/>
        </w:rPr>
      </w:pPr>
    </w:p>
    <w:p w:rsidR="00012772" w:rsidRDefault="006C4E40" w:rsidP="006C4E40">
      <w:pPr>
        <w:pBdr>
          <w:bottom w:val="single" w:sz="12" w:space="11" w:color="auto"/>
        </w:pBdr>
        <w:ind w:firstLine="720"/>
        <w:rPr>
          <w:b/>
        </w:rPr>
      </w:pPr>
      <w:r w:rsidRPr="006C4E40">
        <w:rPr>
          <w:b/>
        </w:rPr>
        <w:t xml:space="preserve">This year, NLS will mark </w:t>
      </w:r>
      <w:r>
        <w:rPr>
          <w:b/>
        </w:rPr>
        <w:t>its</w:t>
      </w:r>
      <w:r w:rsidRPr="006C4E40">
        <w:rPr>
          <w:b/>
        </w:rPr>
        <w:t xml:space="preserve"> 90th anniversary</w:t>
      </w:r>
      <w:r>
        <w:rPr>
          <w:b/>
        </w:rPr>
        <w:t xml:space="preserve">. As part of their anniversary, NLS will be </w:t>
      </w:r>
      <w:r w:rsidRPr="006C4E40">
        <w:rPr>
          <w:b/>
        </w:rPr>
        <w:t xml:space="preserve">highlighting </w:t>
      </w:r>
      <w:r>
        <w:rPr>
          <w:b/>
        </w:rPr>
        <w:t>its</w:t>
      </w:r>
      <w:r w:rsidRPr="006C4E40">
        <w:rPr>
          <w:b/>
        </w:rPr>
        <w:t xml:space="preserve"> history and the array of services provided to patrons</w:t>
      </w:r>
      <w:r>
        <w:rPr>
          <w:b/>
        </w:rPr>
        <w:t xml:space="preserve"> </w:t>
      </w:r>
      <w:r w:rsidRPr="006C4E40">
        <w:rPr>
          <w:b/>
        </w:rPr>
        <w:t xml:space="preserve">with programming that will include online events, recognitions, and digital content, shared throughout </w:t>
      </w:r>
      <w:r>
        <w:rPr>
          <w:b/>
        </w:rPr>
        <w:t>its</w:t>
      </w:r>
      <w:r w:rsidRPr="006C4E40">
        <w:rPr>
          <w:b/>
        </w:rPr>
        <w:t xml:space="preserve"> various channels including social media and website.</w:t>
      </w:r>
      <w:r>
        <w:rPr>
          <w:b/>
        </w:rPr>
        <w:t xml:space="preserve"> </w:t>
      </w:r>
      <w:r w:rsidR="007168D7">
        <w:rPr>
          <w:b/>
        </w:rPr>
        <w:t>U</w:t>
      </w:r>
      <w:r w:rsidRPr="006C4E40">
        <w:rPr>
          <w:b/>
        </w:rPr>
        <w:t>pdates</w:t>
      </w:r>
      <w:r w:rsidR="007168D7">
        <w:rPr>
          <w:b/>
        </w:rPr>
        <w:t xml:space="preserve"> will be posted</w:t>
      </w:r>
      <w:r w:rsidRPr="006C4E40">
        <w:rPr>
          <w:b/>
        </w:rPr>
        <w:t xml:space="preserve"> on the NLS website</w:t>
      </w:r>
      <w:r w:rsidR="00AD2539">
        <w:rPr>
          <w:b/>
        </w:rPr>
        <w:t xml:space="preserve"> (</w:t>
      </w:r>
      <w:r w:rsidR="00AD2539" w:rsidRPr="00AD2539">
        <w:rPr>
          <w:b/>
        </w:rPr>
        <w:t>https://www.loc.gov/</w:t>
      </w:r>
      <w:r w:rsidR="00AD2539">
        <w:rPr>
          <w:b/>
        </w:rPr>
        <w:t>nls)</w:t>
      </w:r>
      <w:r w:rsidRPr="006C4E40">
        <w:rPr>
          <w:b/>
        </w:rPr>
        <w:t xml:space="preserve"> and Facebook page </w:t>
      </w:r>
      <w:r w:rsidR="007168D7">
        <w:rPr>
          <w:b/>
        </w:rPr>
        <w:t>(</w:t>
      </w:r>
      <w:r w:rsidRPr="006C4E40">
        <w:rPr>
          <w:b/>
        </w:rPr>
        <w:t xml:space="preserve">www.facebook.com/ThatAllMayRead). </w:t>
      </w:r>
    </w:p>
    <w:p w:rsidR="00624B5A" w:rsidRDefault="00624B5A" w:rsidP="009F24A9">
      <w:pPr>
        <w:pStyle w:val="Heading1"/>
        <w:jc w:val="center"/>
        <w:rPr>
          <w:rFonts w:ascii="Arial" w:hAnsi="Arial" w:cs="Arial"/>
          <w:sz w:val="16"/>
          <w:szCs w:val="16"/>
        </w:rPr>
      </w:pPr>
    </w:p>
    <w:p w:rsidR="006A17C5" w:rsidRDefault="006A17C5" w:rsidP="006A17C5">
      <w:pPr>
        <w:jc w:val="center"/>
        <w:rPr>
          <w:b/>
          <w:sz w:val="16"/>
          <w:szCs w:val="16"/>
        </w:rPr>
      </w:pPr>
      <w:r>
        <w:rPr>
          <w:b/>
          <w:sz w:val="40"/>
          <w:szCs w:val="40"/>
        </w:rPr>
        <w:t>NLS Aspiring Leaders Internship Program</w:t>
      </w:r>
    </w:p>
    <w:p w:rsidR="006A17C5" w:rsidRDefault="006A17C5" w:rsidP="006A17C5">
      <w:pPr>
        <w:jc w:val="center"/>
        <w:rPr>
          <w:b/>
          <w:sz w:val="16"/>
          <w:szCs w:val="16"/>
        </w:rPr>
      </w:pPr>
    </w:p>
    <w:p w:rsidR="00CE5C9D" w:rsidRDefault="006A17C5" w:rsidP="00CE5C9D">
      <w:pPr>
        <w:rPr>
          <w:b/>
          <w:szCs w:val="28"/>
        </w:rPr>
      </w:pPr>
      <w:r>
        <w:rPr>
          <w:b/>
          <w:szCs w:val="28"/>
        </w:rPr>
        <w:tab/>
      </w:r>
      <w:r w:rsidR="00CE5C9D">
        <w:rPr>
          <w:b/>
          <w:szCs w:val="28"/>
        </w:rPr>
        <w:t xml:space="preserve">The </w:t>
      </w:r>
      <w:r w:rsidR="00CE5C9D" w:rsidRPr="00CE5C9D">
        <w:rPr>
          <w:b/>
          <w:szCs w:val="28"/>
        </w:rPr>
        <w:t>NLS Aspiring Leaders Internship Program was established through an endowment to provide legally blind individuals opportunities to work at NLS in areas of study or interest to qualifying interns.</w:t>
      </w:r>
      <w:r w:rsidR="00CE5C9D">
        <w:rPr>
          <w:b/>
          <w:szCs w:val="28"/>
        </w:rPr>
        <w:t xml:space="preserve"> </w:t>
      </w:r>
      <w:r w:rsidR="00CE5C9D" w:rsidRPr="00CE5C9D">
        <w:rPr>
          <w:b/>
          <w:szCs w:val="28"/>
        </w:rPr>
        <w:t xml:space="preserve">The </w:t>
      </w:r>
      <w:r w:rsidR="00CE5C9D">
        <w:rPr>
          <w:b/>
          <w:szCs w:val="28"/>
        </w:rPr>
        <w:t>p</w:t>
      </w:r>
      <w:r w:rsidR="00CE5C9D" w:rsidRPr="00CE5C9D">
        <w:rPr>
          <w:b/>
          <w:szCs w:val="28"/>
        </w:rPr>
        <w:t xml:space="preserve">rogram runs during spring, summer, and fall sessions, between </w:t>
      </w:r>
      <w:r w:rsidR="006A4F62">
        <w:rPr>
          <w:b/>
          <w:szCs w:val="28"/>
        </w:rPr>
        <w:t>ten</w:t>
      </w:r>
      <w:r w:rsidR="00CE5C9D" w:rsidRPr="00CE5C9D">
        <w:rPr>
          <w:b/>
          <w:szCs w:val="28"/>
        </w:rPr>
        <w:t xml:space="preserve"> to </w:t>
      </w:r>
      <w:r w:rsidR="006A4F62">
        <w:rPr>
          <w:b/>
          <w:szCs w:val="28"/>
        </w:rPr>
        <w:t xml:space="preserve">twelve </w:t>
      </w:r>
      <w:r w:rsidR="00CE5C9D" w:rsidRPr="00CE5C9D">
        <w:rPr>
          <w:b/>
          <w:szCs w:val="28"/>
        </w:rPr>
        <w:t>weeks each session. Currently enrolled undergraduate and graduate students and those who have graduated within the past five years from an accredited two-year or four-year college or university are eligible to apply.</w:t>
      </w:r>
      <w:r w:rsidR="00CE5C9D">
        <w:rPr>
          <w:b/>
          <w:szCs w:val="28"/>
        </w:rPr>
        <w:t xml:space="preserve"> </w:t>
      </w:r>
      <w:r w:rsidR="00CE5C9D" w:rsidRPr="00CE5C9D">
        <w:rPr>
          <w:b/>
          <w:szCs w:val="28"/>
        </w:rPr>
        <w:t>In addition, applicants</w:t>
      </w:r>
      <w:r w:rsidR="00CE5C9D">
        <w:rPr>
          <w:b/>
          <w:szCs w:val="28"/>
        </w:rPr>
        <w:t xml:space="preserve"> m</w:t>
      </w:r>
      <w:r w:rsidR="00CE5C9D" w:rsidRPr="00CE5C9D">
        <w:rPr>
          <w:b/>
          <w:szCs w:val="28"/>
        </w:rPr>
        <w:t>ust be U</w:t>
      </w:r>
      <w:r w:rsidR="00CE5C9D">
        <w:rPr>
          <w:b/>
          <w:szCs w:val="28"/>
        </w:rPr>
        <w:t>.</w:t>
      </w:r>
      <w:r w:rsidR="00CE5C9D" w:rsidRPr="00CE5C9D">
        <w:rPr>
          <w:b/>
          <w:szCs w:val="28"/>
        </w:rPr>
        <w:t>S</w:t>
      </w:r>
      <w:r w:rsidR="00CE5C9D">
        <w:rPr>
          <w:b/>
          <w:szCs w:val="28"/>
        </w:rPr>
        <w:t>.</w:t>
      </w:r>
      <w:r w:rsidR="00CE5C9D" w:rsidRPr="00CE5C9D">
        <w:rPr>
          <w:b/>
          <w:szCs w:val="28"/>
        </w:rPr>
        <w:t xml:space="preserve"> </w:t>
      </w:r>
      <w:r w:rsidR="00CE5C9D">
        <w:rPr>
          <w:b/>
          <w:szCs w:val="28"/>
        </w:rPr>
        <w:t>c</w:t>
      </w:r>
      <w:r w:rsidR="00CE5C9D" w:rsidRPr="00CE5C9D">
        <w:rPr>
          <w:b/>
          <w:szCs w:val="28"/>
        </w:rPr>
        <w:t>itizen</w:t>
      </w:r>
      <w:r w:rsidR="00F74DCC">
        <w:rPr>
          <w:b/>
          <w:szCs w:val="28"/>
        </w:rPr>
        <w:t>s</w:t>
      </w:r>
      <w:r w:rsidR="00CE5C9D">
        <w:rPr>
          <w:b/>
          <w:szCs w:val="28"/>
        </w:rPr>
        <w:t>; m</w:t>
      </w:r>
      <w:r w:rsidR="00CE5C9D" w:rsidRPr="00CE5C9D">
        <w:rPr>
          <w:b/>
          <w:szCs w:val="28"/>
        </w:rPr>
        <w:t>ust be legally blind</w:t>
      </w:r>
      <w:r w:rsidR="00CE5C9D">
        <w:rPr>
          <w:b/>
          <w:szCs w:val="28"/>
        </w:rPr>
        <w:t>; and m</w:t>
      </w:r>
      <w:r w:rsidR="00CE5C9D" w:rsidRPr="00CE5C9D">
        <w:rPr>
          <w:b/>
          <w:szCs w:val="28"/>
        </w:rPr>
        <w:t>ust be able to work remotely</w:t>
      </w:r>
      <w:r w:rsidR="00CE5C9D">
        <w:rPr>
          <w:b/>
          <w:szCs w:val="28"/>
        </w:rPr>
        <w:t xml:space="preserve">. </w:t>
      </w:r>
    </w:p>
    <w:p w:rsidR="006A4F62" w:rsidRDefault="00CE5C9D" w:rsidP="006A4F62">
      <w:pPr>
        <w:ind w:firstLine="720"/>
        <w:rPr>
          <w:b/>
          <w:szCs w:val="28"/>
        </w:rPr>
      </w:pPr>
      <w:r w:rsidRPr="00CE5C9D">
        <w:rPr>
          <w:b/>
          <w:szCs w:val="28"/>
        </w:rPr>
        <w:t>The knowledge, skills, and abilities an intern needs for this program include</w:t>
      </w:r>
      <w:r>
        <w:rPr>
          <w:b/>
          <w:szCs w:val="28"/>
        </w:rPr>
        <w:t xml:space="preserve"> k</w:t>
      </w:r>
      <w:r w:rsidRPr="00CE5C9D">
        <w:rPr>
          <w:b/>
          <w:szCs w:val="28"/>
        </w:rPr>
        <w:t>nowledge of word processing and spreadsheet programs, such as Microsoft Office Word and Excel</w:t>
      </w:r>
      <w:r>
        <w:rPr>
          <w:b/>
          <w:szCs w:val="28"/>
        </w:rPr>
        <w:t>; k</w:t>
      </w:r>
      <w:r w:rsidRPr="00CE5C9D">
        <w:rPr>
          <w:b/>
          <w:szCs w:val="28"/>
        </w:rPr>
        <w:t>nowledge of braille</w:t>
      </w:r>
      <w:r>
        <w:rPr>
          <w:b/>
          <w:szCs w:val="28"/>
        </w:rPr>
        <w:t>; and the a</w:t>
      </w:r>
      <w:r w:rsidRPr="00CE5C9D">
        <w:rPr>
          <w:b/>
          <w:szCs w:val="28"/>
        </w:rPr>
        <w:t>bility to assist in planning, reviewing, researching, and collecting information</w:t>
      </w:r>
      <w:r>
        <w:rPr>
          <w:b/>
          <w:szCs w:val="28"/>
        </w:rPr>
        <w:t>.</w:t>
      </w:r>
      <w:r w:rsidR="006A4F62">
        <w:rPr>
          <w:b/>
          <w:szCs w:val="28"/>
        </w:rPr>
        <w:t xml:space="preserve"> </w:t>
      </w:r>
      <w:r w:rsidR="008906EE">
        <w:rPr>
          <w:b/>
          <w:szCs w:val="28"/>
        </w:rPr>
        <w:t xml:space="preserve">While in </w:t>
      </w:r>
      <w:r w:rsidR="006A4F62" w:rsidRPr="006A4F62">
        <w:rPr>
          <w:b/>
          <w:szCs w:val="28"/>
        </w:rPr>
        <w:t xml:space="preserve">session, interns work part-time, between </w:t>
      </w:r>
      <w:r w:rsidR="008906EE">
        <w:rPr>
          <w:b/>
          <w:szCs w:val="28"/>
        </w:rPr>
        <w:t>ten</w:t>
      </w:r>
      <w:r w:rsidR="006A4F62" w:rsidRPr="006A4F62">
        <w:rPr>
          <w:b/>
          <w:szCs w:val="28"/>
        </w:rPr>
        <w:t xml:space="preserve"> to </w:t>
      </w:r>
      <w:r w:rsidR="008906EE">
        <w:rPr>
          <w:b/>
          <w:szCs w:val="28"/>
        </w:rPr>
        <w:t>twenty</w:t>
      </w:r>
      <w:r w:rsidR="006A4F62" w:rsidRPr="006A4F62">
        <w:rPr>
          <w:b/>
          <w:szCs w:val="28"/>
        </w:rPr>
        <w:t xml:space="preserve"> hours a week. Schedules are flexible and the days and hours worked are determined between the intern and supervisor. The </w:t>
      </w:r>
      <w:r w:rsidR="006A4F62">
        <w:rPr>
          <w:b/>
          <w:szCs w:val="28"/>
        </w:rPr>
        <w:t>internship</w:t>
      </w:r>
      <w:r w:rsidR="006A4F62" w:rsidRPr="006A4F62">
        <w:rPr>
          <w:b/>
          <w:szCs w:val="28"/>
        </w:rPr>
        <w:t xml:space="preserve"> offers no health benefits or insurance.</w:t>
      </w:r>
      <w:r w:rsidR="006A4F62">
        <w:rPr>
          <w:b/>
          <w:szCs w:val="28"/>
        </w:rPr>
        <w:t xml:space="preserve"> </w:t>
      </w:r>
    </w:p>
    <w:p w:rsidR="006A17C5" w:rsidRDefault="006A4F62" w:rsidP="008906EE">
      <w:pPr>
        <w:ind w:firstLine="720"/>
        <w:rPr>
          <w:b/>
          <w:sz w:val="16"/>
          <w:szCs w:val="16"/>
        </w:rPr>
      </w:pPr>
      <w:r w:rsidRPr="006A4F62">
        <w:rPr>
          <w:b/>
          <w:szCs w:val="28"/>
        </w:rPr>
        <w:t>NLS accepts applications on a rolling basis</w:t>
      </w:r>
      <w:r>
        <w:rPr>
          <w:b/>
          <w:szCs w:val="28"/>
        </w:rPr>
        <w:t>.</w:t>
      </w:r>
      <w:r w:rsidRPr="006A4F62">
        <w:rPr>
          <w:b/>
          <w:szCs w:val="28"/>
        </w:rPr>
        <w:t xml:space="preserve"> </w:t>
      </w:r>
      <w:r>
        <w:rPr>
          <w:b/>
          <w:szCs w:val="28"/>
        </w:rPr>
        <w:t>H</w:t>
      </w:r>
      <w:r w:rsidRPr="006A4F62">
        <w:rPr>
          <w:b/>
          <w:szCs w:val="28"/>
        </w:rPr>
        <w:t>owever, applications must be received by the deadline for the selected session</w:t>
      </w:r>
      <w:r>
        <w:rPr>
          <w:b/>
          <w:szCs w:val="28"/>
        </w:rPr>
        <w:t>: s</w:t>
      </w:r>
      <w:r w:rsidRPr="006A4F62">
        <w:rPr>
          <w:b/>
          <w:szCs w:val="28"/>
        </w:rPr>
        <w:t>pring</w:t>
      </w:r>
      <w:r>
        <w:rPr>
          <w:b/>
          <w:szCs w:val="28"/>
        </w:rPr>
        <w:t xml:space="preserve"> deadline </w:t>
      </w:r>
      <w:r w:rsidRPr="006A4F62">
        <w:rPr>
          <w:b/>
          <w:szCs w:val="28"/>
        </w:rPr>
        <w:t>–</w:t>
      </w:r>
      <w:r>
        <w:rPr>
          <w:b/>
          <w:szCs w:val="28"/>
        </w:rPr>
        <w:t xml:space="preserve"> </w:t>
      </w:r>
      <w:r w:rsidRPr="006A4F62">
        <w:rPr>
          <w:b/>
          <w:szCs w:val="28"/>
        </w:rPr>
        <w:t>November 1</w:t>
      </w:r>
      <w:r>
        <w:rPr>
          <w:b/>
          <w:szCs w:val="28"/>
        </w:rPr>
        <w:t>st; s</w:t>
      </w:r>
      <w:r w:rsidRPr="006A4F62">
        <w:rPr>
          <w:b/>
          <w:szCs w:val="28"/>
        </w:rPr>
        <w:t>ummer</w:t>
      </w:r>
      <w:r>
        <w:rPr>
          <w:b/>
          <w:szCs w:val="28"/>
        </w:rPr>
        <w:t xml:space="preserve"> deadline </w:t>
      </w:r>
      <w:r w:rsidRPr="006A4F62">
        <w:rPr>
          <w:b/>
          <w:szCs w:val="28"/>
        </w:rPr>
        <w:t>–</w:t>
      </w:r>
      <w:r>
        <w:rPr>
          <w:b/>
          <w:szCs w:val="28"/>
        </w:rPr>
        <w:t xml:space="preserve"> </w:t>
      </w:r>
      <w:r w:rsidRPr="006A4F62">
        <w:rPr>
          <w:b/>
          <w:szCs w:val="28"/>
        </w:rPr>
        <w:t>March 1</w:t>
      </w:r>
      <w:r>
        <w:rPr>
          <w:b/>
          <w:szCs w:val="28"/>
        </w:rPr>
        <w:t>st; and fall deadline – June 1st.</w:t>
      </w:r>
      <w:r w:rsidR="008906EE">
        <w:rPr>
          <w:b/>
          <w:szCs w:val="28"/>
        </w:rPr>
        <w:t xml:space="preserve"> </w:t>
      </w:r>
      <w:r w:rsidR="008906EE" w:rsidRPr="008906EE">
        <w:rPr>
          <w:b/>
          <w:szCs w:val="28"/>
        </w:rPr>
        <w:t xml:space="preserve">A complete application package will </w:t>
      </w:r>
      <w:r w:rsidR="008906EE">
        <w:rPr>
          <w:b/>
          <w:szCs w:val="28"/>
        </w:rPr>
        <w:t xml:space="preserve">include a </w:t>
      </w:r>
      <w:r w:rsidR="008906EE" w:rsidRPr="008906EE">
        <w:rPr>
          <w:b/>
          <w:szCs w:val="28"/>
        </w:rPr>
        <w:t>résumé</w:t>
      </w:r>
      <w:r w:rsidR="008906EE">
        <w:rPr>
          <w:b/>
          <w:szCs w:val="28"/>
        </w:rPr>
        <w:t>, c</w:t>
      </w:r>
      <w:r w:rsidR="008906EE" w:rsidRPr="008906EE">
        <w:rPr>
          <w:b/>
          <w:szCs w:val="28"/>
        </w:rPr>
        <w:t xml:space="preserve">over </w:t>
      </w:r>
      <w:r w:rsidR="008906EE">
        <w:rPr>
          <w:b/>
          <w:szCs w:val="28"/>
        </w:rPr>
        <w:t>l</w:t>
      </w:r>
      <w:r w:rsidR="008906EE" w:rsidRPr="008906EE">
        <w:rPr>
          <w:b/>
          <w:szCs w:val="28"/>
        </w:rPr>
        <w:t>etter expressing interest</w:t>
      </w:r>
      <w:r w:rsidR="008906EE">
        <w:rPr>
          <w:b/>
          <w:szCs w:val="28"/>
        </w:rPr>
        <w:t>, m</w:t>
      </w:r>
      <w:r w:rsidR="008906EE" w:rsidRPr="008906EE">
        <w:rPr>
          <w:b/>
          <w:szCs w:val="28"/>
        </w:rPr>
        <w:t>ost recent official or unofficial transcript,</w:t>
      </w:r>
      <w:r w:rsidR="008906EE">
        <w:rPr>
          <w:b/>
          <w:szCs w:val="28"/>
        </w:rPr>
        <w:t xml:space="preserve"> and A</w:t>
      </w:r>
      <w:r w:rsidR="008906EE" w:rsidRPr="008906EE">
        <w:rPr>
          <w:b/>
          <w:szCs w:val="28"/>
        </w:rPr>
        <w:t xml:space="preserve">spiring Leaders </w:t>
      </w:r>
      <w:r w:rsidR="008906EE">
        <w:rPr>
          <w:b/>
          <w:szCs w:val="28"/>
        </w:rPr>
        <w:t>a</w:t>
      </w:r>
      <w:r w:rsidR="008906EE" w:rsidRPr="008906EE">
        <w:rPr>
          <w:b/>
          <w:szCs w:val="28"/>
        </w:rPr>
        <w:t>pplication</w:t>
      </w:r>
      <w:r w:rsidR="008906EE">
        <w:rPr>
          <w:b/>
          <w:szCs w:val="28"/>
        </w:rPr>
        <w:t>.</w:t>
      </w:r>
      <w:r w:rsidR="00B418AF">
        <w:rPr>
          <w:b/>
          <w:szCs w:val="28"/>
        </w:rPr>
        <w:t xml:space="preserve"> More information about the internship is available on NLS’ web site at </w:t>
      </w:r>
      <w:r w:rsidR="00B418AF" w:rsidRPr="00B418AF">
        <w:rPr>
          <w:b/>
          <w:szCs w:val="28"/>
        </w:rPr>
        <w:t>https://www.loc.gov/nls/about/internship-program/</w:t>
      </w:r>
      <w:r w:rsidR="00B418AF">
        <w:rPr>
          <w:b/>
          <w:szCs w:val="28"/>
        </w:rPr>
        <w:t>. Q</w:t>
      </w:r>
      <w:r w:rsidR="00B418AF" w:rsidRPr="00B418AF">
        <w:rPr>
          <w:b/>
          <w:szCs w:val="28"/>
        </w:rPr>
        <w:t xml:space="preserve">uestions </w:t>
      </w:r>
      <w:r w:rsidR="00B418AF">
        <w:rPr>
          <w:b/>
          <w:szCs w:val="28"/>
        </w:rPr>
        <w:t>about</w:t>
      </w:r>
      <w:r w:rsidR="00B418AF" w:rsidRPr="00B418AF">
        <w:rPr>
          <w:b/>
          <w:szCs w:val="28"/>
        </w:rPr>
        <w:t xml:space="preserve"> the </w:t>
      </w:r>
      <w:r w:rsidR="00F74DCC">
        <w:rPr>
          <w:b/>
          <w:szCs w:val="28"/>
        </w:rPr>
        <w:t>i</w:t>
      </w:r>
      <w:r w:rsidR="00B418AF" w:rsidRPr="00B418AF">
        <w:rPr>
          <w:b/>
          <w:szCs w:val="28"/>
        </w:rPr>
        <w:t xml:space="preserve">nternship program </w:t>
      </w:r>
      <w:r w:rsidR="00B418AF">
        <w:rPr>
          <w:b/>
          <w:szCs w:val="28"/>
        </w:rPr>
        <w:t xml:space="preserve">can be emailed </w:t>
      </w:r>
      <w:r w:rsidR="00B418AF" w:rsidRPr="00B418AF">
        <w:rPr>
          <w:b/>
          <w:szCs w:val="28"/>
        </w:rPr>
        <w:t>to NLSInternships@loc.gov</w:t>
      </w:r>
      <w:r w:rsidR="00B418AF">
        <w:rPr>
          <w:b/>
          <w:szCs w:val="28"/>
        </w:rPr>
        <w:t>.</w:t>
      </w:r>
    </w:p>
    <w:p w:rsidR="00B418AF" w:rsidRPr="00B418AF" w:rsidRDefault="00B418AF" w:rsidP="00B418AF">
      <w:pPr>
        <w:pBdr>
          <w:bottom w:val="single" w:sz="12" w:space="1" w:color="auto"/>
        </w:pBdr>
        <w:rPr>
          <w:b/>
          <w:sz w:val="16"/>
          <w:szCs w:val="16"/>
        </w:rPr>
      </w:pPr>
    </w:p>
    <w:p w:rsidR="006A4F62" w:rsidRPr="006A17C5" w:rsidRDefault="006A4F62" w:rsidP="00CE5C9D">
      <w:pPr>
        <w:ind w:firstLine="720"/>
        <w:rPr>
          <w:b/>
          <w:sz w:val="16"/>
          <w:szCs w:val="16"/>
        </w:rPr>
      </w:pPr>
    </w:p>
    <w:p w:rsidR="00B418AF" w:rsidRPr="006C18A9" w:rsidRDefault="00B418AF" w:rsidP="00B418AF">
      <w:pPr>
        <w:ind w:firstLine="720"/>
        <w:jc w:val="center"/>
        <w:rPr>
          <w:b/>
          <w:sz w:val="16"/>
          <w:szCs w:val="16"/>
        </w:rPr>
      </w:pPr>
      <w:r>
        <w:rPr>
          <w:b/>
          <w:sz w:val="40"/>
          <w:szCs w:val="40"/>
        </w:rPr>
        <w:t xml:space="preserve">NLS </w:t>
      </w:r>
      <w:r w:rsidRPr="006C18A9">
        <w:rPr>
          <w:b/>
          <w:sz w:val="40"/>
          <w:szCs w:val="40"/>
        </w:rPr>
        <w:t xml:space="preserve">Braille </w:t>
      </w:r>
      <w:r>
        <w:rPr>
          <w:b/>
          <w:sz w:val="40"/>
          <w:szCs w:val="40"/>
        </w:rPr>
        <w:t>e</w:t>
      </w:r>
      <w:r w:rsidRPr="006C18A9">
        <w:rPr>
          <w:b/>
          <w:sz w:val="40"/>
          <w:szCs w:val="40"/>
        </w:rPr>
        <w:t xml:space="preserve">-Reader Pilot Update </w:t>
      </w:r>
    </w:p>
    <w:p w:rsidR="00B418AF" w:rsidRPr="006C18A9" w:rsidRDefault="00B418AF" w:rsidP="00B418AF">
      <w:pPr>
        <w:ind w:firstLine="720"/>
        <w:jc w:val="center"/>
        <w:rPr>
          <w:b/>
          <w:sz w:val="16"/>
          <w:szCs w:val="16"/>
        </w:rPr>
      </w:pPr>
    </w:p>
    <w:p w:rsidR="00B418AF" w:rsidRPr="00B418AF" w:rsidRDefault="00B418AF" w:rsidP="00B418AF">
      <w:pPr>
        <w:pBdr>
          <w:bottom w:val="single" w:sz="12" w:space="4" w:color="auto"/>
        </w:pBdr>
        <w:ind w:firstLine="720"/>
        <w:rPr>
          <w:sz w:val="16"/>
          <w:szCs w:val="16"/>
        </w:rPr>
      </w:pPr>
      <w:r>
        <w:rPr>
          <w:b/>
        </w:rPr>
        <w:t xml:space="preserve">In the last newsletter, we announced that </w:t>
      </w:r>
      <w:r w:rsidRPr="006C18A9">
        <w:rPr>
          <w:b/>
        </w:rPr>
        <w:t>NLS invited Ohio and its braille readers to be part of the phase two testing for their braille e-Reader pilot project.</w:t>
      </w:r>
      <w:r>
        <w:rPr>
          <w:b/>
        </w:rPr>
        <w:t xml:space="preserve"> From that announcement, we received feedback from quite a few excited braille readers about the pilot and the opportunity to test the e-Readers. Unfortunately, some technical concerns were discovered with the units. As a result, NLS is postponing the pilot to analyze and investigate these concerns. We will follow-up with any updates on the pilot as they become available. </w:t>
      </w:r>
    </w:p>
    <w:p w:rsidR="00CE5C9D" w:rsidRDefault="00CE5C9D" w:rsidP="00CE5C9D">
      <w:pPr>
        <w:pStyle w:val="Heading1"/>
        <w:jc w:val="center"/>
        <w:rPr>
          <w:rFonts w:ascii="Arial" w:hAnsi="Arial" w:cs="Arial"/>
          <w:sz w:val="16"/>
          <w:szCs w:val="16"/>
        </w:rPr>
      </w:pPr>
      <w:r>
        <w:rPr>
          <w:rFonts w:ascii="Arial" w:hAnsi="Arial" w:cs="Arial"/>
          <w:sz w:val="40"/>
          <w:szCs w:val="40"/>
        </w:rPr>
        <w:lastRenderedPageBreak/>
        <w:t xml:space="preserve">Maintaining an Active Reader Status  </w:t>
      </w:r>
    </w:p>
    <w:p w:rsidR="00CE5C9D" w:rsidRPr="004B2039" w:rsidRDefault="00CE5C9D" w:rsidP="00CE5C9D">
      <w:pPr>
        <w:rPr>
          <w:sz w:val="16"/>
          <w:szCs w:val="16"/>
        </w:rPr>
      </w:pPr>
    </w:p>
    <w:p w:rsidR="007E64E4" w:rsidRDefault="00CE5C9D" w:rsidP="00CE5C9D">
      <w:pPr>
        <w:pStyle w:val="Heading1"/>
        <w:rPr>
          <w:rFonts w:ascii="Arial" w:hAnsi="Arial" w:cs="Arial"/>
          <w:szCs w:val="28"/>
        </w:rPr>
      </w:pPr>
      <w:r>
        <w:rPr>
          <w:rFonts w:ascii="Arial" w:hAnsi="Arial" w:cs="Arial"/>
          <w:szCs w:val="28"/>
        </w:rPr>
        <w:tab/>
        <w:t>NLS requires patrons to</w:t>
      </w:r>
      <w:r w:rsidRPr="00124329">
        <w:rPr>
          <w:rFonts w:ascii="Arial" w:hAnsi="Arial" w:cs="Arial"/>
          <w:szCs w:val="28"/>
        </w:rPr>
        <w:t xml:space="preserve"> borrow at least one book </w:t>
      </w:r>
      <w:r>
        <w:rPr>
          <w:rFonts w:ascii="Arial" w:hAnsi="Arial" w:cs="Arial"/>
          <w:szCs w:val="28"/>
        </w:rPr>
        <w:t>or magazine per calendar year to maintain an active reader status.</w:t>
      </w:r>
      <w:r w:rsidRPr="00124329">
        <w:rPr>
          <w:rFonts w:ascii="Arial" w:hAnsi="Arial" w:cs="Arial"/>
          <w:szCs w:val="28"/>
        </w:rPr>
        <w:t xml:space="preserve"> </w:t>
      </w:r>
      <w:r w:rsidR="007E64E4">
        <w:rPr>
          <w:rFonts w:ascii="Arial" w:hAnsi="Arial" w:cs="Arial"/>
          <w:szCs w:val="28"/>
        </w:rPr>
        <w:t>“</w:t>
      </w:r>
      <w:r w:rsidR="001F30F7">
        <w:rPr>
          <w:rFonts w:ascii="Arial" w:hAnsi="Arial" w:cs="Arial"/>
          <w:szCs w:val="28"/>
        </w:rPr>
        <w:t>Borrowing</w:t>
      </w:r>
      <w:r w:rsidR="007E64E4">
        <w:rPr>
          <w:rFonts w:ascii="Arial" w:hAnsi="Arial" w:cs="Arial"/>
          <w:szCs w:val="28"/>
        </w:rPr>
        <w:t>”</w:t>
      </w:r>
      <w:r w:rsidR="001F30F7">
        <w:rPr>
          <w:rFonts w:ascii="Arial" w:hAnsi="Arial" w:cs="Arial"/>
          <w:szCs w:val="28"/>
        </w:rPr>
        <w:t xml:space="preserve"> include</w:t>
      </w:r>
      <w:r w:rsidR="007E64E4">
        <w:rPr>
          <w:rFonts w:ascii="Arial" w:hAnsi="Arial" w:cs="Arial"/>
          <w:szCs w:val="28"/>
        </w:rPr>
        <w:t>s</w:t>
      </w:r>
      <w:r w:rsidR="001F30F7">
        <w:rPr>
          <w:rFonts w:ascii="Arial" w:hAnsi="Arial" w:cs="Arial"/>
          <w:szCs w:val="28"/>
        </w:rPr>
        <w:t xml:space="preserve"> </w:t>
      </w:r>
      <w:r w:rsidR="007E64E4">
        <w:rPr>
          <w:rFonts w:ascii="Arial" w:hAnsi="Arial" w:cs="Arial"/>
          <w:szCs w:val="28"/>
        </w:rPr>
        <w:t xml:space="preserve">reading </w:t>
      </w:r>
      <w:r w:rsidR="001F30F7">
        <w:rPr>
          <w:rFonts w:ascii="Arial" w:hAnsi="Arial" w:cs="Arial"/>
          <w:szCs w:val="28"/>
        </w:rPr>
        <w:t xml:space="preserve">materials that are mailed as well as downloaded using BARD. </w:t>
      </w:r>
      <w:r w:rsidR="007E64E4">
        <w:rPr>
          <w:rFonts w:ascii="Arial" w:hAnsi="Arial" w:cs="Arial"/>
          <w:szCs w:val="28"/>
        </w:rPr>
        <w:t xml:space="preserve">It is important to note that receiving </w:t>
      </w:r>
      <w:r w:rsidR="007E64E4" w:rsidRPr="00124329">
        <w:rPr>
          <w:rFonts w:ascii="Arial" w:hAnsi="Arial" w:cs="Arial"/>
          <w:szCs w:val="28"/>
        </w:rPr>
        <w:t>NLS publications such</w:t>
      </w:r>
      <w:r w:rsidR="007E64E4">
        <w:rPr>
          <w:rFonts w:ascii="Arial" w:hAnsi="Arial" w:cs="Arial"/>
          <w:szCs w:val="28"/>
        </w:rPr>
        <w:t xml:space="preserve"> as</w:t>
      </w:r>
      <w:r w:rsidR="007E64E4" w:rsidRPr="00124329">
        <w:rPr>
          <w:rFonts w:ascii="Arial" w:hAnsi="Arial" w:cs="Arial"/>
          <w:szCs w:val="28"/>
        </w:rPr>
        <w:t xml:space="preserve"> Talking Book Topics and Braille Book Review </w:t>
      </w:r>
      <w:r w:rsidR="007E64E4">
        <w:rPr>
          <w:rFonts w:ascii="Arial" w:hAnsi="Arial" w:cs="Arial"/>
          <w:szCs w:val="28"/>
        </w:rPr>
        <w:t xml:space="preserve">does </w:t>
      </w:r>
      <w:r w:rsidR="007E64E4" w:rsidRPr="00124329">
        <w:rPr>
          <w:rFonts w:ascii="Arial" w:hAnsi="Arial" w:cs="Arial"/>
          <w:szCs w:val="28"/>
        </w:rPr>
        <w:t xml:space="preserve">not </w:t>
      </w:r>
      <w:r w:rsidR="007E64E4">
        <w:rPr>
          <w:rFonts w:ascii="Arial" w:hAnsi="Arial" w:cs="Arial"/>
          <w:szCs w:val="28"/>
        </w:rPr>
        <w:t>count toward</w:t>
      </w:r>
      <w:r w:rsidR="007E64E4" w:rsidRPr="00124329">
        <w:rPr>
          <w:rFonts w:ascii="Arial" w:hAnsi="Arial" w:cs="Arial"/>
          <w:szCs w:val="28"/>
        </w:rPr>
        <w:t xml:space="preserve"> active readership. </w:t>
      </w:r>
    </w:p>
    <w:p w:rsidR="00CE5C9D" w:rsidRDefault="00CE5C9D" w:rsidP="007E64E4">
      <w:pPr>
        <w:pStyle w:val="Heading1"/>
        <w:ind w:firstLine="720"/>
        <w:rPr>
          <w:rFonts w:ascii="Arial" w:hAnsi="Arial" w:cs="Arial"/>
          <w:sz w:val="16"/>
          <w:szCs w:val="16"/>
        </w:rPr>
      </w:pPr>
      <w:r>
        <w:rPr>
          <w:rFonts w:ascii="Arial" w:hAnsi="Arial" w:cs="Arial"/>
          <w:szCs w:val="28"/>
        </w:rPr>
        <w:t xml:space="preserve">For many of our readers, borrowing at least one item per year is not a problem. </w:t>
      </w:r>
      <w:r w:rsidR="007E64E4">
        <w:rPr>
          <w:rFonts w:ascii="Arial" w:hAnsi="Arial" w:cs="Arial"/>
          <w:szCs w:val="28"/>
        </w:rPr>
        <w:t xml:space="preserve">Usually, inactivity is easily corrected, especially for those who wish to continue receiving books and magazines. Understandably, we all read at our own pace. </w:t>
      </w:r>
      <w:r>
        <w:rPr>
          <w:rFonts w:ascii="Arial" w:hAnsi="Arial" w:cs="Arial"/>
          <w:szCs w:val="28"/>
        </w:rPr>
        <w:t xml:space="preserve">Nevertheless, do not be alarmed if OLBPD staff should contact you to check-in if there has been </w:t>
      </w:r>
      <w:r w:rsidR="00F74DCC">
        <w:rPr>
          <w:rFonts w:ascii="Arial" w:hAnsi="Arial" w:cs="Arial"/>
          <w:szCs w:val="28"/>
        </w:rPr>
        <w:t xml:space="preserve">no </w:t>
      </w:r>
      <w:r>
        <w:rPr>
          <w:rFonts w:ascii="Arial" w:hAnsi="Arial" w:cs="Arial"/>
          <w:szCs w:val="28"/>
        </w:rPr>
        <w:t>activity on your account. In most cases, we are just trying to verify whether patrons are still interested in receiving our materials and keeping BARD accounts active. Rest assured that the Library will not cancel any patron’s service without their knowledge or after repeated attempts to contact them about their service.</w:t>
      </w:r>
      <w:r w:rsidR="0045596D" w:rsidRPr="0045596D">
        <w:rPr>
          <w:rFonts w:ascii="Arial" w:hAnsi="Arial" w:cs="Arial"/>
          <w:szCs w:val="28"/>
        </w:rPr>
        <w:t xml:space="preserve"> </w:t>
      </w:r>
      <w:r w:rsidR="0045596D">
        <w:rPr>
          <w:rFonts w:ascii="Arial" w:hAnsi="Arial" w:cs="Arial"/>
          <w:szCs w:val="28"/>
        </w:rPr>
        <w:t>P</w:t>
      </w:r>
      <w:r w:rsidR="007E64E4">
        <w:rPr>
          <w:rFonts w:ascii="Arial" w:hAnsi="Arial" w:cs="Arial"/>
          <w:szCs w:val="28"/>
        </w:rPr>
        <w:t xml:space="preserve">lease </w:t>
      </w:r>
      <w:r w:rsidR="000E70F7">
        <w:rPr>
          <w:rFonts w:ascii="Arial" w:hAnsi="Arial" w:cs="Arial"/>
          <w:szCs w:val="28"/>
        </w:rPr>
        <w:t>notify</w:t>
      </w:r>
      <w:bookmarkStart w:id="0" w:name="_GoBack"/>
      <w:bookmarkEnd w:id="0"/>
      <w:r w:rsidR="007E64E4">
        <w:rPr>
          <w:rFonts w:ascii="Arial" w:hAnsi="Arial" w:cs="Arial"/>
          <w:szCs w:val="28"/>
        </w:rPr>
        <w:t xml:space="preserve"> OLBPD </w:t>
      </w:r>
      <w:r w:rsidR="004F6E54">
        <w:rPr>
          <w:rFonts w:ascii="Arial" w:hAnsi="Arial" w:cs="Arial"/>
          <w:szCs w:val="28"/>
        </w:rPr>
        <w:t>of</w:t>
      </w:r>
      <w:r w:rsidR="007E64E4">
        <w:rPr>
          <w:rFonts w:ascii="Arial" w:hAnsi="Arial" w:cs="Arial"/>
          <w:szCs w:val="28"/>
        </w:rPr>
        <w:t xml:space="preserve"> any changes to your contact information</w:t>
      </w:r>
      <w:r w:rsidR="0045596D">
        <w:rPr>
          <w:rFonts w:ascii="Arial" w:hAnsi="Arial" w:cs="Arial"/>
          <w:szCs w:val="28"/>
        </w:rPr>
        <w:t xml:space="preserve"> or address</w:t>
      </w:r>
      <w:r w:rsidR="004F6E54">
        <w:rPr>
          <w:rFonts w:ascii="Arial" w:hAnsi="Arial" w:cs="Arial"/>
          <w:szCs w:val="28"/>
        </w:rPr>
        <w:t>. Likewise, please contact the Library if you do not want to receive our materials</w:t>
      </w:r>
      <w:r w:rsidR="0045596D">
        <w:rPr>
          <w:rFonts w:ascii="Arial" w:hAnsi="Arial" w:cs="Arial"/>
          <w:szCs w:val="28"/>
        </w:rPr>
        <w:t xml:space="preserve"> </w:t>
      </w:r>
      <w:r w:rsidR="004F6E54">
        <w:rPr>
          <w:rFonts w:ascii="Arial" w:hAnsi="Arial" w:cs="Arial"/>
          <w:szCs w:val="28"/>
        </w:rPr>
        <w:t xml:space="preserve">and wish to </w:t>
      </w:r>
      <w:r w:rsidR="0045596D">
        <w:rPr>
          <w:rFonts w:ascii="Arial" w:hAnsi="Arial" w:cs="Arial"/>
          <w:szCs w:val="28"/>
        </w:rPr>
        <w:t xml:space="preserve">cancel your service. </w:t>
      </w:r>
      <w:r w:rsidR="007E64E4">
        <w:rPr>
          <w:rFonts w:ascii="Arial" w:hAnsi="Arial" w:cs="Arial"/>
          <w:szCs w:val="28"/>
        </w:rPr>
        <w:t xml:space="preserve"> </w:t>
      </w:r>
    </w:p>
    <w:p w:rsidR="00CE5C9D" w:rsidRPr="001931EC" w:rsidRDefault="00CE5C9D" w:rsidP="00CE5C9D">
      <w:pPr>
        <w:pBdr>
          <w:bottom w:val="single" w:sz="12" w:space="1" w:color="auto"/>
        </w:pBdr>
        <w:rPr>
          <w:b/>
          <w:sz w:val="16"/>
          <w:szCs w:val="16"/>
        </w:rPr>
      </w:pPr>
    </w:p>
    <w:p w:rsidR="00CE5C9D" w:rsidRDefault="00CE5C9D" w:rsidP="00C30B0B">
      <w:pPr>
        <w:jc w:val="center"/>
        <w:rPr>
          <w:b/>
          <w:sz w:val="16"/>
          <w:szCs w:val="16"/>
        </w:rPr>
      </w:pPr>
    </w:p>
    <w:p w:rsidR="00C30B0B" w:rsidRDefault="00C30B0B" w:rsidP="00C30B0B">
      <w:pPr>
        <w:jc w:val="center"/>
        <w:rPr>
          <w:b/>
          <w:sz w:val="16"/>
          <w:szCs w:val="16"/>
        </w:rPr>
      </w:pPr>
      <w:r>
        <w:rPr>
          <w:b/>
          <w:sz w:val="40"/>
          <w:szCs w:val="40"/>
        </w:rPr>
        <w:t>Multiple Books on One Cartridge</w:t>
      </w:r>
    </w:p>
    <w:p w:rsidR="00C30B0B" w:rsidRDefault="00C30B0B" w:rsidP="00C30B0B">
      <w:pPr>
        <w:jc w:val="center"/>
        <w:rPr>
          <w:b/>
          <w:sz w:val="16"/>
          <w:szCs w:val="16"/>
        </w:rPr>
      </w:pPr>
    </w:p>
    <w:p w:rsidR="00C30B0B" w:rsidRDefault="00C30B0B" w:rsidP="00784DD0">
      <w:pPr>
        <w:rPr>
          <w:b/>
          <w:sz w:val="16"/>
          <w:szCs w:val="16"/>
        </w:rPr>
      </w:pPr>
      <w:r>
        <w:rPr>
          <w:b/>
          <w:szCs w:val="28"/>
        </w:rPr>
        <w:tab/>
      </w:r>
      <w:r w:rsidR="00653F89">
        <w:rPr>
          <w:b/>
          <w:szCs w:val="28"/>
        </w:rPr>
        <w:t xml:space="preserve">OLBPD is working with NLS </w:t>
      </w:r>
      <w:r w:rsidR="00F74DCC">
        <w:rPr>
          <w:b/>
          <w:szCs w:val="28"/>
        </w:rPr>
        <w:t xml:space="preserve">this year </w:t>
      </w:r>
      <w:r w:rsidR="00653F89">
        <w:rPr>
          <w:b/>
          <w:szCs w:val="28"/>
        </w:rPr>
        <w:t xml:space="preserve">on plans to begin circulating multiple books on one cartridge </w:t>
      </w:r>
      <w:r w:rsidR="00A07BD8">
        <w:rPr>
          <w:b/>
          <w:szCs w:val="28"/>
        </w:rPr>
        <w:t>for patrons receiving talking books through the mail</w:t>
      </w:r>
      <w:r w:rsidR="00653F89">
        <w:rPr>
          <w:b/>
          <w:szCs w:val="28"/>
        </w:rPr>
        <w:t>.</w:t>
      </w:r>
      <w:r w:rsidR="00A07BD8">
        <w:rPr>
          <w:b/>
          <w:szCs w:val="28"/>
        </w:rPr>
        <w:t xml:space="preserve"> Instead of receiving one cartridge with one book, patrons w</w:t>
      </w:r>
      <w:r w:rsidR="00CD5E14">
        <w:rPr>
          <w:b/>
          <w:szCs w:val="28"/>
        </w:rPr>
        <w:t>ould</w:t>
      </w:r>
      <w:r w:rsidR="00A07BD8">
        <w:rPr>
          <w:b/>
          <w:szCs w:val="28"/>
        </w:rPr>
        <w:t xml:space="preserve"> receive a</w:t>
      </w:r>
      <w:r w:rsidR="00CD5E14">
        <w:rPr>
          <w:b/>
          <w:szCs w:val="28"/>
        </w:rPr>
        <w:t xml:space="preserve"> </w:t>
      </w:r>
      <w:r w:rsidR="00A07BD8">
        <w:rPr>
          <w:b/>
          <w:szCs w:val="28"/>
        </w:rPr>
        <w:t>cartridge with multiple books bundled on it.</w:t>
      </w:r>
      <w:r w:rsidR="00CD5E14">
        <w:rPr>
          <w:b/>
          <w:szCs w:val="28"/>
        </w:rPr>
        <w:t xml:space="preserve"> </w:t>
      </w:r>
      <w:r w:rsidR="00CD5E14" w:rsidRPr="00CD5E14">
        <w:rPr>
          <w:b/>
          <w:szCs w:val="28"/>
        </w:rPr>
        <w:t>The cartridge</w:t>
      </w:r>
      <w:r w:rsidR="00957617">
        <w:rPr>
          <w:b/>
          <w:szCs w:val="28"/>
        </w:rPr>
        <w:t>s</w:t>
      </w:r>
      <w:r w:rsidR="00CD5E14" w:rsidRPr="00CD5E14">
        <w:rPr>
          <w:b/>
          <w:szCs w:val="28"/>
        </w:rPr>
        <w:t xml:space="preserve"> </w:t>
      </w:r>
      <w:r w:rsidR="00784DD0">
        <w:rPr>
          <w:b/>
          <w:szCs w:val="28"/>
        </w:rPr>
        <w:t>would be</w:t>
      </w:r>
      <w:r w:rsidR="00CD5E14" w:rsidRPr="00CD5E14">
        <w:rPr>
          <w:b/>
          <w:szCs w:val="28"/>
        </w:rPr>
        <w:t xml:space="preserve"> </w:t>
      </w:r>
      <w:r w:rsidR="00CD5E14">
        <w:rPr>
          <w:b/>
          <w:szCs w:val="28"/>
        </w:rPr>
        <w:t>customized</w:t>
      </w:r>
      <w:r w:rsidR="00CD5E14" w:rsidRPr="00CD5E14">
        <w:rPr>
          <w:b/>
          <w:szCs w:val="28"/>
        </w:rPr>
        <w:t xml:space="preserve"> </w:t>
      </w:r>
      <w:r w:rsidR="006912B7">
        <w:rPr>
          <w:b/>
          <w:szCs w:val="28"/>
        </w:rPr>
        <w:t xml:space="preserve">with titles </w:t>
      </w:r>
      <w:r w:rsidR="00CD5E14" w:rsidRPr="00CD5E14">
        <w:rPr>
          <w:b/>
          <w:szCs w:val="28"/>
        </w:rPr>
        <w:t xml:space="preserve">from </w:t>
      </w:r>
      <w:r w:rsidR="00CD5E14">
        <w:rPr>
          <w:b/>
          <w:szCs w:val="28"/>
        </w:rPr>
        <w:t>your</w:t>
      </w:r>
      <w:r w:rsidR="00CD5E14" w:rsidRPr="00CD5E14">
        <w:rPr>
          <w:b/>
          <w:szCs w:val="28"/>
        </w:rPr>
        <w:t xml:space="preserve"> preferences and requests</w:t>
      </w:r>
      <w:r w:rsidR="00784DD0">
        <w:rPr>
          <w:b/>
          <w:szCs w:val="28"/>
        </w:rPr>
        <w:t>, increasing access to the wide range of older and newer titles</w:t>
      </w:r>
      <w:r w:rsidR="006912B7">
        <w:rPr>
          <w:b/>
          <w:szCs w:val="28"/>
        </w:rPr>
        <w:t xml:space="preserve"> </w:t>
      </w:r>
      <w:r w:rsidR="00784DD0">
        <w:rPr>
          <w:b/>
          <w:szCs w:val="28"/>
        </w:rPr>
        <w:t>available in our collection</w:t>
      </w:r>
      <w:r w:rsidR="000F36D4">
        <w:rPr>
          <w:b/>
          <w:szCs w:val="28"/>
        </w:rPr>
        <w:t>, and less waiting time for new books to arrive on cartridge.</w:t>
      </w:r>
      <w:r w:rsidR="00CD5E14">
        <w:rPr>
          <w:b/>
          <w:szCs w:val="28"/>
        </w:rPr>
        <w:t xml:space="preserve"> </w:t>
      </w:r>
      <w:r w:rsidR="00784DD0">
        <w:rPr>
          <w:b/>
          <w:szCs w:val="28"/>
        </w:rPr>
        <w:t xml:space="preserve">Implementation of these cartridges will be gradual over the course of this year. Patrons will be able to specify the number of books per cartridge they prefer to receive. </w:t>
      </w:r>
      <w:r w:rsidR="00A07BD8">
        <w:rPr>
          <w:b/>
          <w:szCs w:val="28"/>
        </w:rPr>
        <w:t>By next year, NLS hopes to transition all libraries</w:t>
      </w:r>
      <w:r w:rsidR="00784DD0">
        <w:rPr>
          <w:b/>
          <w:szCs w:val="28"/>
        </w:rPr>
        <w:t xml:space="preserve"> to</w:t>
      </w:r>
      <w:r w:rsidR="00A07BD8">
        <w:rPr>
          <w:b/>
          <w:szCs w:val="28"/>
        </w:rPr>
        <w:t xml:space="preserve"> </w:t>
      </w:r>
      <w:r w:rsidR="00784DD0">
        <w:rPr>
          <w:b/>
          <w:szCs w:val="28"/>
        </w:rPr>
        <w:t>these customized cartridges.</w:t>
      </w:r>
      <w:r w:rsidR="009F34E9">
        <w:rPr>
          <w:b/>
          <w:szCs w:val="28"/>
        </w:rPr>
        <w:t xml:space="preserve"> More details will become available throughout the year as we move closer to </w:t>
      </w:r>
      <w:r w:rsidR="00BE0BD9">
        <w:rPr>
          <w:b/>
          <w:szCs w:val="28"/>
        </w:rPr>
        <w:t>a starting date</w:t>
      </w:r>
      <w:r w:rsidR="009F34E9">
        <w:rPr>
          <w:b/>
          <w:szCs w:val="28"/>
        </w:rPr>
        <w:t>.</w:t>
      </w:r>
      <w:r w:rsidR="00653F89">
        <w:rPr>
          <w:b/>
          <w:szCs w:val="28"/>
        </w:rPr>
        <w:t xml:space="preserve">  </w:t>
      </w:r>
    </w:p>
    <w:p w:rsidR="009474DF" w:rsidRPr="009474DF" w:rsidRDefault="009474DF" w:rsidP="009474DF">
      <w:pPr>
        <w:pBdr>
          <w:bottom w:val="single" w:sz="12" w:space="1" w:color="auto"/>
        </w:pBdr>
        <w:rPr>
          <w:b/>
          <w:sz w:val="16"/>
          <w:szCs w:val="16"/>
        </w:rPr>
      </w:pPr>
    </w:p>
    <w:p w:rsidR="00E70F08" w:rsidRDefault="00E70F08" w:rsidP="00E70F08">
      <w:pPr>
        <w:pStyle w:val="Heading6"/>
        <w:rPr>
          <w:rFonts w:ascii="Arial" w:hAnsi="Arial" w:cs="Arial"/>
          <w:sz w:val="16"/>
          <w:szCs w:val="16"/>
        </w:rPr>
      </w:pPr>
    </w:p>
    <w:p w:rsidR="00784DD0" w:rsidRDefault="00784DD0" w:rsidP="00784DD0">
      <w:pPr>
        <w:jc w:val="center"/>
        <w:rPr>
          <w:b/>
          <w:sz w:val="16"/>
          <w:szCs w:val="16"/>
        </w:rPr>
      </w:pPr>
      <w:r>
        <w:rPr>
          <w:b/>
          <w:sz w:val="40"/>
          <w:szCs w:val="40"/>
        </w:rPr>
        <w:t>Returning Damaged or Unused Materials</w:t>
      </w:r>
    </w:p>
    <w:p w:rsidR="00784DD0" w:rsidRDefault="00784DD0" w:rsidP="00784DD0">
      <w:pPr>
        <w:jc w:val="center"/>
        <w:rPr>
          <w:b/>
          <w:sz w:val="16"/>
          <w:szCs w:val="16"/>
        </w:rPr>
      </w:pPr>
    </w:p>
    <w:p w:rsidR="00784DD0" w:rsidRDefault="00784DD0" w:rsidP="000F36D4">
      <w:pPr>
        <w:pBdr>
          <w:bottom w:val="single" w:sz="12" w:space="19" w:color="auto"/>
        </w:pBdr>
        <w:rPr>
          <w:b/>
          <w:sz w:val="16"/>
          <w:szCs w:val="16"/>
        </w:rPr>
      </w:pPr>
      <w:r>
        <w:rPr>
          <w:b/>
          <w:szCs w:val="28"/>
        </w:rPr>
        <w:tab/>
        <w:t xml:space="preserve">As a reminder, </w:t>
      </w:r>
      <w:r w:rsidR="00BE0BD9">
        <w:rPr>
          <w:b/>
          <w:szCs w:val="28"/>
        </w:rPr>
        <w:t xml:space="preserve">please return any </w:t>
      </w:r>
      <w:r>
        <w:rPr>
          <w:b/>
          <w:szCs w:val="28"/>
        </w:rPr>
        <w:t xml:space="preserve">damaged or unused </w:t>
      </w:r>
      <w:r>
        <w:rPr>
          <w:b/>
        </w:rPr>
        <w:t xml:space="preserve">reading </w:t>
      </w:r>
      <w:r w:rsidR="00BE0BD9">
        <w:rPr>
          <w:b/>
        </w:rPr>
        <w:t>materials</w:t>
      </w:r>
      <w:r w:rsidR="00EA4817">
        <w:rPr>
          <w:b/>
        </w:rPr>
        <w:t xml:space="preserve">, and </w:t>
      </w:r>
      <w:r w:rsidR="00BE0BD9">
        <w:rPr>
          <w:b/>
        </w:rPr>
        <w:t xml:space="preserve">contact us </w:t>
      </w:r>
      <w:r w:rsidR="00EA4817">
        <w:rPr>
          <w:b/>
        </w:rPr>
        <w:t xml:space="preserve">if you </w:t>
      </w:r>
      <w:r>
        <w:rPr>
          <w:b/>
        </w:rPr>
        <w:t>need a</w:t>
      </w:r>
      <w:r w:rsidR="00632953">
        <w:rPr>
          <w:b/>
        </w:rPr>
        <w:t>ny</w:t>
      </w:r>
      <w:r>
        <w:rPr>
          <w:b/>
        </w:rPr>
        <w:t xml:space="preserve"> box</w:t>
      </w:r>
      <w:r w:rsidR="00632953">
        <w:rPr>
          <w:b/>
        </w:rPr>
        <w:t>es</w:t>
      </w:r>
      <w:r>
        <w:rPr>
          <w:b/>
        </w:rPr>
        <w:t xml:space="preserve"> to return </w:t>
      </w:r>
      <w:r w:rsidR="00EA4817">
        <w:rPr>
          <w:b/>
        </w:rPr>
        <w:t>these items</w:t>
      </w:r>
      <w:r>
        <w:rPr>
          <w:b/>
        </w:rPr>
        <w:t xml:space="preserve">. </w:t>
      </w:r>
      <w:r w:rsidR="00EA4817">
        <w:rPr>
          <w:b/>
        </w:rPr>
        <w:t xml:space="preserve">Please do </w:t>
      </w:r>
      <w:r>
        <w:rPr>
          <w:b/>
        </w:rPr>
        <w:t xml:space="preserve">not throw away any library books, magazines, or equipment. </w:t>
      </w:r>
      <w:r w:rsidR="00BE0BD9">
        <w:rPr>
          <w:b/>
        </w:rPr>
        <w:t xml:space="preserve">Any </w:t>
      </w:r>
      <w:r>
        <w:rPr>
          <w:b/>
        </w:rPr>
        <w:t>damaged</w:t>
      </w:r>
      <w:r w:rsidR="00BE0BD9">
        <w:rPr>
          <w:b/>
        </w:rPr>
        <w:t xml:space="preserve"> </w:t>
      </w:r>
      <w:r w:rsidR="00EA4817">
        <w:rPr>
          <w:b/>
        </w:rPr>
        <w:t>items</w:t>
      </w:r>
      <w:r>
        <w:rPr>
          <w:b/>
        </w:rPr>
        <w:t xml:space="preserve"> can be replaced </w:t>
      </w:r>
      <w:r w:rsidR="00BE0BD9">
        <w:rPr>
          <w:b/>
        </w:rPr>
        <w:t>on</w:t>
      </w:r>
      <w:r>
        <w:rPr>
          <w:b/>
        </w:rPr>
        <w:t xml:space="preserve"> request.</w:t>
      </w:r>
      <w:r w:rsidRPr="009F5748">
        <w:t xml:space="preserve"> </w:t>
      </w:r>
      <w:r w:rsidRPr="009F5748">
        <w:rPr>
          <w:b/>
        </w:rPr>
        <w:t xml:space="preserve">When returning </w:t>
      </w:r>
      <w:r>
        <w:rPr>
          <w:b/>
        </w:rPr>
        <w:t xml:space="preserve">reading </w:t>
      </w:r>
      <w:r w:rsidRPr="009F5748">
        <w:rPr>
          <w:b/>
        </w:rPr>
        <w:t xml:space="preserve">materials, please </w:t>
      </w:r>
      <w:r w:rsidR="00EA4817">
        <w:rPr>
          <w:b/>
        </w:rPr>
        <w:t xml:space="preserve">pair </w:t>
      </w:r>
      <w:r w:rsidRPr="009F5748">
        <w:rPr>
          <w:b/>
        </w:rPr>
        <w:t>books</w:t>
      </w:r>
      <w:r>
        <w:rPr>
          <w:b/>
        </w:rPr>
        <w:t xml:space="preserve"> and magazines</w:t>
      </w:r>
      <w:r w:rsidRPr="009F5748">
        <w:rPr>
          <w:b/>
        </w:rPr>
        <w:t xml:space="preserve"> </w:t>
      </w:r>
      <w:r w:rsidR="00EA4817">
        <w:rPr>
          <w:b/>
        </w:rPr>
        <w:t>inside</w:t>
      </w:r>
      <w:r w:rsidRPr="009F5748">
        <w:rPr>
          <w:b/>
        </w:rPr>
        <w:t xml:space="preserve"> </w:t>
      </w:r>
      <w:r w:rsidR="00EA4817">
        <w:rPr>
          <w:b/>
        </w:rPr>
        <w:t>the</w:t>
      </w:r>
      <w:r w:rsidRPr="009F5748">
        <w:rPr>
          <w:b/>
        </w:rPr>
        <w:t xml:space="preserve"> container</w:t>
      </w:r>
      <w:r w:rsidR="00EA4817">
        <w:rPr>
          <w:b/>
        </w:rPr>
        <w:t xml:space="preserve"> they were delivered</w:t>
      </w:r>
      <w:r w:rsidRPr="009F5748">
        <w:rPr>
          <w:b/>
        </w:rPr>
        <w:t xml:space="preserve">. Mark an “X” next to the punch hole in the lower left corner of the mailing card for items needing our attention. Likewise, please do not write on any of the materials you receive including </w:t>
      </w:r>
      <w:r w:rsidR="00957617">
        <w:rPr>
          <w:b/>
        </w:rPr>
        <w:t xml:space="preserve">mailing </w:t>
      </w:r>
      <w:r w:rsidRPr="009F5748">
        <w:rPr>
          <w:b/>
        </w:rPr>
        <w:t>containers.</w:t>
      </w:r>
      <w:r>
        <w:rPr>
          <w:b/>
        </w:rPr>
        <w:t xml:space="preserve"> </w:t>
      </w:r>
    </w:p>
    <w:p w:rsidR="00E70F08" w:rsidRDefault="00E70F08" w:rsidP="00E70F08">
      <w:pPr>
        <w:pStyle w:val="Heading6"/>
        <w:rPr>
          <w:rFonts w:ascii="Arial" w:hAnsi="Arial" w:cs="Arial"/>
          <w:sz w:val="40"/>
          <w:szCs w:val="40"/>
        </w:rPr>
      </w:pPr>
      <w:r>
        <w:rPr>
          <w:rFonts w:ascii="Arial" w:hAnsi="Arial" w:cs="Arial"/>
          <w:sz w:val="40"/>
          <w:szCs w:val="40"/>
        </w:rPr>
        <w:lastRenderedPageBreak/>
        <w:t>The OLBPD Hot</w:t>
      </w:r>
      <w:r w:rsidR="00B800E4">
        <w:rPr>
          <w:rFonts w:ascii="Arial" w:hAnsi="Arial" w:cs="Arial"/>
          <w:sz w:val="40"/>
          <w:szCs w:val="40"/>
        </w:rPr>
        <w:t xml:space="preserve"> “100’s”</w:t>
      </w:r>
      <w:r>
        <w:rPr>
          <w:rFonts w:ascii="Arial" w:hAnsi="Arial" w:cs="Arial"/>
          <w:sz w:val="40"/>
          <w:szCs w:val="40"/>
        </w:rPr>
        <w:t xml:space="preserve"> List</w:t>
      </w:r>
    </w:p>
    <w:p w:rsidR="00E70F08" w:rsidRDefault="00E70F08" w:rsidP="00E70F08">
      <w:pPr>
        <w:pStyle w:val="Heading6"/>
        <w:rPr>
          <w:rFonts w:ascii="Arial" w:hAnsi="Arial" w:cs="Arial"/>
          <w:sz w:val="16"/>
          <w:szCs w:val="16"/>
        </w:rPr>
      </w:pPr>
    </w:p>
    <w:p w:rsidR="00E70F08" w:rsidRDefault="00B800E4" w:rsidP="00E70F08">
      <w:pPr>
        <w:ind w:firstLine="720"/>
        <w:rPr>
          <w:b/>
        </w:rPr>
      </w:pPr>
      <w:r>
        <w:rPr>
          <w:b/>
        </w:rPr>
        <w:t xml:space="preserve">In celebration of talking book call numbers breaching the six digit DB 100-mark, the </w:t>
      </w:r>
      <w:r w:rsidR="00E70F08">
        <w:rPr>
          <w:b/>
        </w:rPr>
        <w:t>Hot List features titles currently in high-demand by our readers</w:t>
      </w:r>
      <w:r>
        <w:rPr>
          <w:b/>
        </w:rPr>
        <w:t xml:space="preserve"> in the DB</w:t>
      </w:r>
      <w:r w:rsidR="00DE6B09">
        <w:rPr>
          <w:b/>
        </w:rPr>
        <w:t xml:space="preserve"> </w:t>
      </w:r>
      <w:r>
        <w:rPr>
          <w:b/>
        </w:rPr>
        <w:t>100000</w:t>
      </w:r>
      <w:r w:rsidR="00E308F7">
        <w:rPr>
          <w:b/>
        </w:rPr>
        <w:t>-plus</w:t>
      </w:r>
      <w:r>
        <w:rPr>
          <w:b/>
        </w:rPr>
        <w:t xml:space="preserve"> range. These titles</w:t>
      </w:r>
      <w:r w:rsidR="00E70F08">
        <w:rPr>
          <w:b/>
        </w:rPr>
        <w:t xml:space="preserve"> are available now for download through BARD or by request. Books in the Hot List may contain descriptions of sex, strong language, or violence.  </w:t>
      </w:r>
    </w:p>
    <w:p w:rsidR="00E70F08" w:rsidRDefault="00E70F08" w:rsidP="00E70F08">
      <w:pPr>
        <w:ind w:firstLine="720"/>
        <w:rPr>
          <w:b/>
          <w:sz w:val="16"/>
          <w:szCs w:val="16"/>
        </w:rPr>
      </w:pPr>
    </w:p>
    <w:p w:rsidR="00E70F08" w:rsidRPr="00806833" w:rsidRDefault="00E70F08" w:rsidP="00E70F08">
      <w:pPr>
        <w:pStyle w:val="ListParagraph"/>
        <w:numPr>
          <w:ilvl w:val="0"/>
          <w:numId w:val="46"/>
        </w:numPr>
        <w:rPr>
          <w:b/>
        </w:rPr>
      </w:pPr>
      <w:r w:rsidRPr="00806833">
        <w:rPr>
          <w:b/>
        </w:rPr>
        <w:t>“</w:t>
      </w:r>
      <w:r w:rsidR="00DE6B09">
        <w:rPr>
          <w:b/>
        </w:rPr>
        <w:t>The Law of Innocence</w:t>
      </w:r>
      <w:r w:rsidRPr="00806833">
        <w:rPr>
          <w:b/>
        </w:rPr>
        <w:t xml:space="preserve">” by </w:t>
      </w:r>
      <w:r w:rsidR="00DE6B09">
        <w:rPr>
          <w:b/>
        </w:rPr>
        <w:t>Michael Connelly</w:t>
      </w:r>
      <w:r w:rsidRPr="00806833">
        <w:rPr>
          <w:b/>
        </w:rPr>
        <w:t xml:space="preserve"> – DB </w:t>
      </w:r>
      <w:r w:rsidR="00DE6B09">
        <w:rPr>
          <w:b/>
        </w:rPr>
        <w:t>101096</w:t>
      </w:r>
      <w:r w:rsidRPr="00806833">
        <w:rPr>
          <w:b/>
        </w:rPr>
        <w:t xml:space="preserve"> – </w:t>
      </w:r>
      <w:r w:rsidR="00DE6B09">
        <w:rPr>
          <w:b/>
        </w:rPr>
        <w:t>Suspense</w:t>
      </w:r>
      <w:r w:rsidRPr="00806833">
        <w:rPr>
          <w:b/>
        </w:rPr>
        <w:t xml:space="preserve"> </w:t>
      </w:r>
    </w:p>
    <w:p w:rsidR="00E70F08" w:rsidRPr="00806833" w:rsidRDefault="00E70F08" w:rsidP="00E70F08">
      <w:pPr>
        <w:pStyle w:val="ListParagraph"/>
        <w:numPr>
          <w:ilvl w:val="0"/>
          <w:numId w:val="46"/>
        </w:numPr>
        <w:rPr>
          <w:b/>
        </w:rPr>
      </w:pPr>
      <w:r w:rsidRPr="00806833">
        <w:rPr>
          <w:b/>
        </w:rPr>
        <w:t>“</w:t>
      </w:r>
      <w:r w:rsidR="00DE6B09">
        <w:rPr>
          <w:b/>
        </w:rPr>
        <w:t>Deadly Cross</w:t>
      </w:r>
      <w:r w:rsidRPr="00806833">
        <w:rPr>
          <w:b/>
        </w:rPr>
        <w:t xml:space="preserve">” by </w:t>
      </w:r>
      <w:r w:rsidR="00353FF7">
        <w:rPr>
          <w:b/>
        </w:rPr>
        <w:t>Ja</w:t>
      </w:r>
      <w:r w:rsidR="00DE6B09">
        <w:rPr>
          <w:b/>
        </w:rPr>
        <w:t>mes Patterson</w:t>
      </w:r>
      <w:r w:rsidRPr="00806833">
        <w:rPr>
          <w:b/>
        </w:rPr>
        <w:t xml:space="preserve"> – DB </w:t>
      </w:r>
      <w:r w:rsidR="00DE6B09">
        <w:rPr>
          <w:b/>
        </w:rPr>
        <w:t>101338</w:t>
      </w:r>
      <w:r w:rsidRPr="00806833">
        <w:rPr>
          <w:b/>
        </w:rPr>
        <w:t xml:space="preserve"> – Mystery</w:t>
      </w:r>
    </w:p>
    <w:p w:rsidR="00E70F08" w:rsidRPr="00806833" w:rsidRDefault="00E70F08" w:rsidP="00E70F08">
      <w:pPr>
        <w:pStyle w:val="ListParagraph"/>
        <w:numPr>
          <w:ilvl w:val="0"/>
          <w:numId w:val="46"/>
        </w:numPr>
        <w:rPr>
          <w:b/>
        </w:rPr>
      </w:pPr>
      <w:r w:rsidRPr="00806833">
        <w:rPr>
          <w:b/>
        </w:rPr>
        <w:t>“</w:t>
      </w:r>
      <w:r w:rsidR="00DE6B09">
        <w:rPr>
          <w:b/>
        </w:rPr>
        <w:t>Shakeup</w:t>
      </w:r>
      <w:r w:rsidRPr="00806833">
        <w:rPr>
          <w:b/>
        </w:rPr>
        <w:t xml:space="preserve">” by </w:t>
      </w:r>
      <w:r w:rsidR="00DE6B09">
        <w:rPr>
          <w:b/>
        </w:rPr>
        <w:t>Stuart Woods</w:t>
      </w:r>
      <w:r w:rsidRPr="00806833">
        <w:rPr>
          <w:b/>
        </w:rPr>
        <w:t xml:space="preserve"> – DB </w:t>
      </w:r>
      <w:r w:rsidR="00DE6B09">
        <w:rPr>
          <w:b/>
        </w:rPr>
        <w:t>101095</w:t>
      </w:r>
      <w:r w:rsidRPr="00806833">
        <w:rPr>
          <w:b/>
        </w:rPr>
        <w:t xml:space="preserve"> – Mystery</w:t>
      </w:r>
      <w:r w:rsidR="00DE6B09">
        <w:rPr>
          <w:b/>
        </w:rPr>
        <w:t xml:space="preserve"> </w:t>
      </w:r>
    </w:p>
    <w:p w:rsidR="00E70F08" w:rsidRPr="00806833" w:rsidRDefault="00E70F08" w:rsidP="00E70F08">
      <w:pPr>
        <w:pStyle w:val="ListParagraph"/>
        <w:numPr>
          <w:ilvl w:val="0"/>
          <w:numId w:val="46"/>
        </w:numPr>
        <w:rPr>
          <w:b/>
        </w:rPr>
      </w:pPr>
      <w:r w:rsidRPr="00806833">
        <w:rPr>
          <w:b/>
        </w:rPr>
        <w:t xml:space="preserve"> “</w:t>
      </w:r>
      <w:r w:rsidR="00DE6B09">
        <w:rPr>
          <w:b/>
        </w:rPr>
        <w:t>The Return</w:t>
      </w:r>
      <w:r w:rsidRPr="00806833">
        <w:rPr>
          <w:b/>
        </w:rPr>
        <w:t xml:space="preserve">” by </w:t>
      </w:r>
      <w:r w:rsidR="00DE6B09">
        <w:rPr>
          <w:b/>
        </w:rPr>
        <w:t>Nicolas Sparks</w:t>
      </w:r>
      <w:r w:rsidRPr="00806833">
        <w:rPr>
          <w:b/>
        </w:rPr>
        <w:t xml:space="preserve"> – DB</w:t>
      </w:r>
      <w:r w:rsidR="00DE6B09">
        <w:rPr>
          <w:b/>
        </w:rPr>
        <w:t xml:space="preserve"> 100846</w:t>
      </w:r>
      <w:r w:rsidRPr="00806833">
        <w:rPr>
          <w:b/>
        </w:rPr>
        <w:t xml:space="preserve"> – </w:t>
      </w:r>
      <w:r w:rsidR="00DE6B09">
        <w:rPr>
          <w:b/>
        </w:rPr>
        <w:t>Romance</w:t>
      </w:r>
    </w:p>
    <w:p w:rsidR="00E70F08" w:rsidRPr="00806833" w:rsidRDefault="00E70F08" w:rsidP="00E70F08">
      <w:pPr>
        <w:pStyle w:val="ListParagraph"/>
        <w:numPr>
          <w:ilvl w:val="0"/>
          <w:numId w:val="46"/>
        </w:numPr>
        <w:rPr>
          <w:b/>
        </w:rPr>
      </w:pPr>
      <w:r w:rsidRPr="00806833">
        <w:rPr>
          <w:b/>
        </w:rPr>
        <w:t>“</w:t>
      </w:r>
      <w:r w:rsidR="00AB0DA2">
        <w:rPr>
          <w:b/>
        </w:rPr>
        <w:t>The Searcher</w:t>
      </w:r>
      <w:r w:rsidRPr="00806833">
        <w:rPr>
          <w:b/>
        </w:rPr>
        <w:t xml:space="preserve">” by </w:t>
      </w:r>
      <w:r w:rsidR="00AB0DA2">
        <w:rPr>
          <w:b/>
        </w:rPr>
        <w:t>Tana French</w:t>
      </w:r>
      <w:r w:rsidRPr="00806833">
        <w:rPr>
          <w:b/>
        </w:rPr>
        <w:t xml:space="preserve"> – DB</w:t>
      </w:r>
      <w:r w:rsidR="007142E5">
        <w:rPr>
          <w:b/>
        </w:rPr>
        <w:t xml:space="preserve"> </w:t>
      </w:r>
      <w:r w:rsidR="00AB0DA2">
        <w:rPr>
          <w:b/>
        </w:rPr>
        <w:t>100859</w:t>
      </w:r>
      <w:r w:rsidRPr="00806833">
        <w:rPr>
          <w:b/>
        </w:rPr>
        <w:t xml:space="preserve"> – </w:t>
      </w:r>
      <w:r w:rsidR="00AB0DA2">
        <w:rPr>
          <w:b/>
        </w:rPr>
        <w:t>British Detective Mystery</w:t>
      </w:r>
    </w:p>
    <w:p w:rsidR="00E70F08" w:rsidRPr="00E70F08" w:rsidRDefault="00E70F08" w:rsidP="00E70F08">
      <w:pPr>
        <w:pBdr>
          <w:bottom w:val="single" w:sz="12" w:space="1" w:color="auto"/>
        </w:pBdr>
        <w:rPr>
          <w:b/>
          <w:sz w:val="16"/>
          <w:szCs w:val="16"/>
        </w:rPr>
      </w:pPr>
    </w:p>
    <w:p w:rsidR="007142E5" w:rsidRDefault="007142E5" w:rsidP="00587557">
      <w:pPr>
        <w:jc w:val="center"/>
        <w:rPr>
          <w:b/>
          <w:sz w:val="16"/>
          <w:szCs w:val="16"/>
        </w:rPr>
      </w:pPr>
    </w:p>
    <w:p w:rsidR="006A17C5" w:rsidRDefault="006A17C5" w:rsidP="006A17C5">
      <w:pPr>
        <w:pStyle w:val="Heading1"/>
        <w:ind w:firstLine="720"/>
        <w:jc w:val="center"/>
        <w:rPr>
          <w:rFonts w:ascii="Arial" w:hAnsi="Arial" w:cs="Arial"/>
          <w:sz w:val="16"/>
          <w:szCs w:val="16"/>
        </w:rPr>
      </w:pPr>
      <w:r>
        <w:rPr>
          <w:rFonts w:ascii="Arial" w:hAnsi="Arial" w:cs="Arial"/>
          <w:sz w:val="40"/>
          <w:szCs w:val="40"/>
        </w:rPr>
        <w:t>Volunteer Narrators Needed</w:t>
      </w:r>
    </w:p>
    <w:p w:rsidR="006A17C5" w:rsidRPr="00000D51" w:rsidRDefault="006A17C5" w:rsidP="006A17C5">
      <w:pPr>
        <w:rPr>
          <w:sz w:val="16"/>
          <w:szCs w:val="16"/>
        </w:rPr>
      </w:pPr>
    </w:p>
    <w:p w:rsidR="006A17C5" w:rsidRPr="00C30B0B" w:rsidRDefault="006A17C5" w:rsidP="006A17C5">
      <w:pPr>
        <w:ind w:firstLine="720"/>
        <w:rPr>
          <w:b/>
          <w:sz w:val="16"/>
          <w:szCs w:val="16"/>
        </w:rPr>
      </w:pPr>
      <w:r w:rsidRPr="00C30B0B">
        <w:rPr>
          <w:b/>
          <w:szCs w:val="28"/>
        </w:rPr>
        <w:t>OLBPD is auditioning volunteer narrators to read and record books and magazines of local interest for our readers. Volunteers will need their own audio recording equipment, as well as the ability to receive and send files electronically. Anyone interested or know anyone who is interested in becoming a volunteer narrator can contact OLBPD for more information.</w:t>
      </w:r>
    </w:p>
    <w:p w:rsidR="0057116D" w:rsidRPr="0057116D" w:rsidRDefault="0057116D" w:rsidP="0057116D">
      <w:pPr>
        <w:pBdr>
          <w:bottom w:val="single" w:sz="12" w:space="1" w:color="auto"/>
        </w:pBdr>
        <w:rPr>
          <w:b/>
          <w:sz w:val="16"/>
          <w:szCs w:val="16"/>
        </w:rPr>
      </w:pPr>
    </w:p>
    <w:p w:rsidR="009F24A9" w:rsidRPr="00F06C7B" w:rsidRDefault="009F24A9" w:rsidP="009F24A9">
      <w:pPr>
        <w:rPr>
          <w:b/>
          <w:sz w:val="16"/>
          <w:szCs w:val="16"/>
        </w:rPr>
      </w:pPr>
    </w:p>
    <w:p w:rsidR="0057116D" w:rsidRDefault="0057116D" w:rsidP="0057116D">
      <w:pPr>
        <w:jc w:val="center"/>
        <w:rPr>
          <w:b/>
          <w:sz w:val="16"/>
          <w:szCs w:val="16"/>
        </w:rPr>
      </w:pPr>
      <w:r>
        <w:rPr>
          <w:b/>
          <w:sz w:val="40"/>
          <w:szCs w:val="40"/>
        </w:rPr>
        <w:t>Go Paperless!</w:t>
      </w:r>
    </w:p>
    <w:p w:rsidR="0057116D" w:rsidRDefault="0057116D" w:rsidP="0057116D">
      <w:pPr>
        <w:jc w:val="center"/>
        <w:rPr>
          <w:b/>
          <w:sz w:val="16"/>
          <w:szCs w:val="16"/>
        </w:rPr>
      </w:pPr>
    </w:p>
    <w:p w:rsidR="0057116D" w:rsidRDefault="0057116D" w:rsidP="0057116D">
      <w:r>
        <w:rPr>
          <w:b/>
          <w:szCs w:val="28"/>
        </w:rPr>
        <w:tab/>
        <w:t>Electronic versions of the OLBPD Dimensions newsletter are available from our website in audio, braille, and large print. Patrons can be added to our email list to receive notice when the next edition is available.</w:t>
      </w:r>
    </w:p>
    <w:p w:rsidR="0057116D" w:rsidRPr="0057116D" w:rsidRDefault="0057116D" w:rsidP="0057116D"/>
    <w:p w:rsidR="001828D4" w:rsidRPr="005C33EE" w:rsidRDefault="001828D4">
      <w:pPr>
        <w:pStyle w:val="Heading1"/>
        <w:pBdr>
          <w:top w:val="thickThinSmallGap" w:sz="24" w:space="1" w:color="auto"/>
        </w:pBdr>
        <w:rPr>
          <w:b w:val="0"/>
          <w:smallCaps/>
          <w:sz w:val="16"/>
          <w:szCs w:val="16"/>
        </w:rPr>
      </w:pPr>
    </w:p>
    <w:p w:rsidR="002F4B09" w:rsidRDefault="00FB6C20">
      <w:pPr>
        <w:pStyle w:val="Heading1"/>
        <w:pBdr>
          <w:top w:val="thickThinSmallGap" w:sz="24" w:space="1" w:color="auto"/>
        </w:pBdr>
        <w:rPr>
          <w:b w:val="0"/>
          <w:smallCaps/>
        </w:rPr>
      </w:pPr>
      <w:r>
        <w:rPr>
          <w:b w:val="0"/>
          <w:bCs w:val="0"/>
          <w:smallCaps/>
          <w:noProof/>
          <w:sz w:val="20"/>
        </w:rPr>
        <mc:AlternateContent>
          <mc:Choice Requires="wps">
            <w:drawing>
              <wp:anchor distT="0" distB="0" distL="114300" distR="114300" simplePos="0" relativeHeight="251657216" behindDoc="0" locked="0" layoutInCell="1" allowOverlap="1" wp14:anchorId="39DB0A9D" wp14:editId="23330E31">
                <wp:simplePos x="0" y="0"/>
                <wp:positionH relativeFrom="column">
                  <wp:posOffset>2288540</wp:posOffset>
                </wp:positionH>
                <wp:positionV relativeFrom="paragraph">
                  <wp:posOffset>177165</wp:posOffset>
                </wp:positionV>
                <wp:extent cx="2971800" cy="534670"/>
                <wp:effectExtent l="0" t="0" r="19050" b="177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4670"/>
                        </a:xfrm>
                        <a:prstGeom prst="rect">
                          <a:avLst/>
                        </a:prstGeom>
                        <a:solidFill>
                          <a:srgbClr val="FFFFFF"/>
                        </a:solidFill>
                        <a:ln w="9525">
                          <a:solidFill>
                            <a:srgbClr val="000000"/>
                          </a:solidFill>
                          <a:miter lim="800000"/>
                          <a:headEnd/>
                          <a:tailEnd/>
                        </a:ln>
                      </wps:spPr>
                      <wps:txbx>
                        <w:txbxContent>
                          <w:p w:rsidR="001828D4" w:rsidRDefault="001828D4">
                            <w:pPr>
                              <w:pStyle w:val="BodyText2"/>
                            </w:pPr>
                            <w:r>
                              <w:t xml:space="preserve">FREE MATTER FOR THE BLIND </w:t>
                            </w:r>
                            <w:r w:rsidR="008559D3">
                              <w:t>OR</w:t>
                            </w:r>
                            <w:r>
                              <w:t xml:space="preserve"> HANDICAPPED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80.2pt;margin-top:13.95pt;width:234pt;height: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">
                <v:textbox>
                  <w:txbxContent>
                    <w:p w:rsidR="001828D4" w:rsidRDefault="001828D4">
                      <w:pPr>
                        <w:pStyle w:val="BodyText2"/>
                      </w:pPr>
                      <w:r>
                        <w:t xml:space="preserve">FREE MATTER FOR THE BLIND </w:t>
                      </w:r>
                      <w:r w:rsidR="008559D3">
                        <w:t>OR</w:t>
                      </w:r>
                      <w:r>
                        <w:t xml:space="preserve"> HANDICAPPED</w:t>
                      </w:r>
                    </w:p>
                  </w:txbxContent>
                </v:textbox>
              </v:shape>
            </w:pict>
          </mc:Fallback>
        </mc:AlternateContent>
      </w:r>
      <w:r w:rsidR="001427D4">
        <w:rPr>
          <w:b w:val="0"/>
          <w:smallCaps/>
          <w:noProof/>
        </w:rPr>
        <w:drawing>
          <wp:anchor distT="0" distB="0" distL="114300" distR="114300" simplePos="0" relativeHeight="251658240" behindDoc="1" locked="0" layoutInCell="1" allowOverlap="1" wp14:anchorId="1A2CC1AA" wp14:editId="420E4E34">
            <wp:simplePos x="0" y="0"/>
            <wp:positionH relativeFrom="column">
              <wp:posOffset>0</wp:posOffset>
            </wp:positionH>
            <wp:positionV relativeFrom="paragraph">
              <wp:posOffset>57785</wp:posOffset>
            </wp:positionV>
            <wp:extent cx="1485900" cy="737870"/>
            <wp:effectExtent l="0" t="0" r="0" b="5080"/>
            <wp:wrapTight wrapText="bothSides">
              <wp:wrapPolygon edited="0">
                <wp:start x="0" y="0"/>
                <wp:lineTo x="0" y="21191"/>
                <wp:lineTo x="21323" y="21191"/>
                <wp:lineTo x="21323"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OLBPD_LOGOBW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590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B09" w:rsidRDefault="002F4B09">
      <w:pPr>
        <w:pStyle w:val="Heading1"/>
        <w:pBdr>
          <w:top w:val="thickThinSmallGap" w:sz="24" w:space="1" w:color="auto"/>
        </w:pBdr>
        <w:rPr>
          <w:b w:val="0"/>
          <w:smallCaps/>
        </w:rPr>
      </w:pPr>
    </w:p>
    <w:p w:rsidR="002F4B09" w:rsidRDefault="002F4B09">
      <w:pPr>
        <w:rPr>
          <w:rFonts w:ascii="Tahoma" w:hAnsi="Tahoma" w:cs="Tahoma"/>
          <w:bCs/>
          <w:smallCaps/>
        </w:rPr>
      </w:pPr>
    </w:p>
    <w:p w:rsidR="002F4B09" w:rsidRDefault="002F4B09">
      <w:pPr>
        <w:rPr>
          <w:rFonts w:ascii="Tahoma" w:hAnsi="Tahoma" w:cs="Tahoma"/>
          <w:bCs/>
          <w:smallCaps/>
        </w:rPr>
      </w:pPr>
    </w:p>
    <w:p w:rsidR="002F4B09" w:rsidRDefault="00337B55">
      <w:pPr>
        <w:rPr>
          <w:rFonts w:ascii="Tahoma" w:hAnsi="Tahoma" w:cs="Tahoma"/>
          <w:bCs/>
          <w:smallCaps/>
        </w:rPr>
      </w:pPr>
      <w:r>
        <w:rPr>
          <w:rFonts w:ascii="Tahoma" w:hAnsi="Tahoma" w:cs="Tahoma"/>
          <w:bCs/>
          <w:smallCaps/>
        </w:rPr>
        <w:t xml:space="preserve">Ohio </w:t>
      </w:r>
      <w:r w:rsidR="001828D4" w:rsidRPr="00D72580">
        <w:rPr>
          <w:rFonts w:ascii="Tahoma" w:hAnsi="Tahoma" w:cs="Tahoma"/>
          <w:bCs/>
          <w:smallCaps/>
        </w:rPr>
        <w:t>Library for the Blind</w:t>
      </w:r>
      <w:r w:rsidR="002F4B09">
        <w:rPr>
          <w:rFonts w:ascii="Tahoma" w:hAnsi="Tahoma" w:cs="Tahoma"/>
          <w:bCs/>
          <w:smallCaps/>
        </w:rPr>
        <w:t xml:space="preserve"> </w:t>
      </w:r>
    </w:p>
    <w:p w:rsidR="001828D4" w:rsidRPr="00D72580" w:rsidRDefault="002F4B09">
      <w:pPr>
        <w:rPr>
          <w:rFonts w:ascii="Tahoma" w:hAnsi="Tahoma" w:cs="Tahoma"/>
          <w:bCs/>
          <w:smallCaps/>
        </w:rPr>
      </w:pPr>
      <w:r>
        <w:rPr>
          <w:rFonts w:ascii="Tahoma" w:hAnsi="Tahoma" w:cs="Tahoma"/>
          <w:bCs/>
          <w:smallCaps/>
        </w:rPr>
        <w:t xml:space="preserve">and </w:t>
      </w:r>
      <w:r w:rsidR="001828D4" w:rsidRPr="00D72580">
        <w:rPr>
          <w:rFonts w:ascii="Tahoma" w:hAnsi="Tahoma" w:cs="Tahoma"/>
          <w:bCs/>
          <w:smallCaps/>
        </w:rPr>
        <w:t xml:space="preserve">Physically </w:t>
      </w:r>
      <w:r w:rsidR="00337B55">
        <w:rPr>
          <w:rFonts w:ascii="Tahoma" w:hAnsi="Tahoma" w:cs="Tahoma"/>
          <w:bCs/>
          <w:smallCaps/>
        </w:rPr>
        <w:t>Disabled</w:t>
      </w:r>
    </w:p>
    <w:p w:rsidR="002F4B09" w:rsidRDefault="002F4B09">
      <w:pPr>
        <w:rPr>
          <w:rFonts w:ascii="Tahoma" w:hAnsi="Tahoma" w:cs="Tahoma"/>
          <w:bCs/>
          <w:smallCaps/>
        </w:rPr>
      </w:pPr>
      <w:r>
        <w:rPr>
          <w:rFonts w:ascii="Tahoma" w:hAnsi="Tahoma" w:cs="Tahoma"/>
          <w:bCs/>
          <w:smallCaps/>
        </w:rPr>
        <w:t>at Cleveland Public Library</w:t>
      </w:r>
    </w:p>
    <w:p w:rsidR="001828D4" w:rsidRPr="00D72580" w:rsidRDefault="001828D4">
      <w:pPr>
        <w:rPr>
          <w:rFonts w:ascii="Tahoma" w:hAnsi="Tahoma" w:cs="Tahoma"/>
          <w:bCs/>
          <w:smallCaps/>
        </w:rPr>
      </w:pPr>
      <w:r w:rsidRPr="00D72580">
        <w:rPr>
          <w:rFonts w:ascii="Tahoma" w:hAnsi="Tahoma" w:cs="Tahoma"/>
          <w:bCs/>
          <w:smallCaps/>
        </w:rPr>
        <w:t>17121 Lake</w:t>
      </w:r>
      <w:r w:rsidR="00473E8A">
        <w:rPr>
          <w:rFonts w:ascii="Tahoma" w:hAnsi="Tahoma" w:cs="Tahoma"/>
          <w:bCs/>
          <w:smallCaps/>
        </w:rPr>
        <w:t xml:space="preserve"> S</w:t>
      </w:r>
      <w:r w:rsidRPr="00D72580">
        <w:rPr>
          <w:rFonts w:ascii="Tahoma" w:hAnsi="Tahoma" w:cs="Tahoma"/>
          <w:bCs/>
          <w:smallCaps/>
        </w:rPr>
        <w:t>hore Boulevard</w:t>
      </w:r>
    </w:p>
    <w:p w:rsidR="001828D4" w:rsidRPr="00D72580" w:rsidRDefault="001828D4">
      <w:pPr>
        <w:rPr>
          <w:rFonts w:ascii="Tahoma" w:hAnsi="Tahoma" w:cs="Tahoma"/>
          <w:bCs/>
          <w:smallCaps/>
        </w:rPr>
      </w:pPr>
      <w:r w:rsidRPr="00D72580">
        <w:rPr>
          <w:rFonts w:ascii="Tahoma" w:hAnsi="Tahoma" w:cs="Tahoma"/>
          <w:bCs/>
          <w:smallCaps/>
        </w:rPr>
        <w:t>Cleveland, Ohio 44110</w:t>
      </w:r>
    </w:p>
    <w:p w:rsidR="001828D4" w:rsidRDefault="001828D4">
      <w:pPr>
        <w:rPr>
          <w:rFonts w:ascii="Tahoma" w:hAnsi="Tahoma" w:cs="Tahoma"/>
          <w:bCs/>
          <w:smallCaps/>
        </w:rPr>
      </w:pPr>
      <w:r w:rsidRPr="00D72580">
        <w:rPr>
          <w:rFonts w:ascii="Tahoma" w:hAnsi="Tahoma" w:cs="Tahoma"/>
          <w:bCs/>
          <w:smallCaps/>
        </w:rPr>
        <w:t>Toll Free: 1-800-362-1262</w:t>
      </w:r>
    </w:p>
    <w:p w:rsidR="001828D4" w:rsidRPr="00D72580" w:rsidRDefault="001828D4">
      <w:pPr>
        <w:rPr>
          <w:rFonts w:ascii="Tahoma" w:hAnsi="Tahoma" w:cs="Tahoma"/>
        </w:rPr>
      </w:pPr>
    </w:p>
    <w:p w:rsidR="001828D4" w:rsidRPr="00D72580" w:rsidRDefault="001828D4">
      <w:pPr>
        <w:rPr>
          <w:rFonts w:ascii="Tahoma" w:hAnsi="Tahoma" w:cs="Tahoma"/>
        </w:rPr>
      </w:pPr>
    </w:p>
    <w:p w:rsidR="001828D4" w:rsidRPr="00D72580" w:rsidRDefault="001828D4">
      <w:pPr>
        <w:rPr>
          <w:rFonts w:ascii="Tahoma" w:hAnsi="Tahoma" w:cs="Tahoma"/>
        </w:rPr>
      </w:pPr>
    </w:p>
    <w:p w:rsidR="001828D4" w:rsidRPr="00D72580" w:rsidRDefault="001828D4">
      <w:pPr>
        <w:rPr>
          <w:rFonts w:ascii="Tahoma" w:hAnsi="Tahoma" w:cs="Tahoma"/>
        </w:rPr>
      </w:pPr>
    </w:p>
    <w:sectPr w:rsidR="001828D4" w:rsidRPr="00D72580" w:rsidSect="00FD2FF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C12"/>
    <w:multiLevelType w:val="multilevel"/>
    <w:tmpl w:val="07E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2166D"/>
    <w:multiLevelType w:val="hybridMultilevel"/>
    <w:tmpl w:val="09FC6004"/>
    <w:lvl w:ilvl="0" w:tplc="1D606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952DC"/>
    <w:multiLevelType w:val="hybridMultilevel"/>
    <w:tmpl w:val="7318E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E64F4"/>
    <w:multiLevelType w:val="hybridMultilevel"/>
    <w:tmpl w:val="6CDEF57E"/>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4">
    <w:nsid w:val="0BC41461"/>
    <w:multiLevelType w:val="singleLevel"/>
    <w:tmpl w:val="2B54ACD6"/>
    <w:lvl w:ilvl="0">
      <w:start w:val="1"/>
      <w:numFmt w:val="bullet"/>
      <w:lvlText w:val=""/>
      <w:lvlJc w:val="left"/>
      <w:pPr>
        <w:tabs>
          <w:tab w:val="num" w:pos="360"/>
        </w:tabs>
        <w:ind w:left="360" w:hanging="360"/>
      </w:pPr>
      <w:rPr>
        <w:rFonts w:ascii="Symbol" w:hAnsi="Symbol" w:hint="default"/>
        <w:sz w:val="28"/>
      </w:rPr>
    </w:lvl>
  </w:abstractNum>
  <w:abstractNum w:abstractNumId="5">
    <w:nsid w:val="0C1A7EF6"/>
    <w:multiLevelType w:val="singleLevel"/>
    <w:tmpl w:val="2B54ACD6"/>
    <w:lvl w:ilvl="0">
      <w:start w:val="1"/>
      <w:numFmt w:val="bullet"/>
      <w:lvlText w:val=""/>
      <w:lvlJc w:val="left"/>
      <w:pPr>
        <w:tabs>
          <w:tab w:val="num" w:pos="360"/>
        </w:tabs>
        <w:ind w:left="360" w:hanging="360"/>
      </w:pPr>
      <w:rPr>
        <w:rFonts w:ascii="Symbol" w:hAnsi="Symbol" w:hint="default"/>
        <w:sz w:val="28"/>
      </w:rPr>
    </w:lvl>
  </w:abstractNum>
  <w:abstractNum w:abstractNumId="6">
    <w:nsid w:val="0C764AF4"/>
    <w:multiLevelType w:val="multilevel"/>
    <w:tmpl w:val="7BFA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D5933"/>
    <w:multiLevelType w:val="hybridMultilevel"/>
    <w:tmpl w:val="2BBC424E"/>
    <w:lvl w:ilvl="0" w:tplc="04090001">
      <w:start w:val="1"/>
      <w:numFmt w:val="bullet"/>
      <w:lvlText w:val=""/>
      <w:lvlJc w:val="left"/>
      <w:pPr>
        <w:tabs>
          <w:tab w:val="num" w:pos="720"/>
        </w:tabs>
        <w:ind w:left="720" w:hanging="360"/>
      </w:pPr>
      <w:rPr>
        <w:rFonts w:ascii="Symbol" w:hAnsi="Symbol" w:hint="default"/>
      </w:rPr>
    </w:lvl>
    <w:lvl w:ilvl="1" w:tplc="FCAE249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D60CA1"/>
    <w:multiLevelType w:val="multilevel"/>
    <w:tmpl w:val="7DD2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AF0F99"/>
    <w:multiLevelType w:val="hybridMultilevel"/>
    <w:tmpl w:val="EA905C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276E09"/>
    <w:multiLevelType w:val="hybridMultilevel"/>
    <w:tmpl w:val="55C623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A893AFF"/>
    <w:multiLevelType w:val="multilevel"/>
    <w:tmpl w:val="134A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609B4"/>
    <w:multiLevelType w:val="hybridMultilevel"/>
    <w:tmpl w:val="14BC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51BA5"/>
    <w:multiLevelType w:val="hybridMultilevel"/>
    <w:tmpl w:val="24227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76CB6"/>
    <w:multiLevelType w:val="hybridMultilevel"/>
    <w:tmpl w:val="B1C0B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7981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EE574B"/>
    <w:multiLevelType w:val="hybridMultilevel"/>
    <w:tmpl w:val="4F781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774631"/>
    <w:multiLevelType w:val="hybridMultilevel"/>
    <w:tmpl w:val="55809EA2"/>
    <w:lvl w:ilvl="0" w:tplc="04090001">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sz w:val="28"/>
        <w:szCs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034E50"/>
    <w:multiLevelType w:val="hybridMultilevel"/>
    <w:tmpl w:val="0DAE1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0160BC"/>
    <w:multiLevelType w:val="hybridMultilevel"/>
    <w:tmpl w:val="9E9C6E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5B3E94"/>
    <w:multiLevelType w:val="hybridMultilevel"/>
    <w:tmpl w:val="C54A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50633D"/>
    <w:multiLevelType w:val="hybridMultilevel"/>
    <w:tmpl w:val="1B40D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4F183C"/>
    <w:multiLevelType w:val="hybridMultilevel"/>
    <w:tmpl w:val="DB9A1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E3118C"/>
    <w:multiLevelType w:val="hybridMultilevel"/>
    <w:tmpl w:val="25CEC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D3047D"/>
    <w:multiLevelType w:val="hybridMultilevel"/>
    <w:tmpl w:val="CCD6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E326D"/>
    <w:multiLevelType w:val="hybridMultilevel"/>
    <w:tmpl w:val="8BBE6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EE75CB"/>
    <w:multiLevelType w:val="multilevel"/>
    <w:tmpl w:val="6B869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086203"/>
    <w:multiLevelType w:val="hybridMultilevel"/>
    <w:tmpl w:val="CB54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C06A4A"/>
    <w:multiLevelType w:val="multilevel"/>
    <w:tmpl w:val="BF8CEE6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61793B"/>
    <w:multiLevelType w:val="hybridMultilevel"/>
    <w:tmpl w:val="3F9A4420"/>
    <w:lvl w:ilvl="0" w:tplc="8FBA6112">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3A5CD0"/>
    <w:multiLevelType w:val="hybridMultilevel"/>
    <w:tmpl w:val="2BBC424E"/>
    <w:lvl w:ilvl="0" w:tplc="04090001">
      <w:start w:val="1"/>
      <w:numFmt w:val="bullet"/>
      <w:lvlText w:val=""/>
      <w:lvlJc w:val="left"/>
      <w:pPr>
        <w:tabs>
          <w:tab w:val="num" w:pos="1080"/>
        </w:tabs>
        <w:ind w:left="1080" w:hanging="360"/>
      </w:pPr>
      <w:rPr>
        <w:rFonts w:ascii="Symbol" w:hAnsi="Symbol" w:hint="default"/>
      </w:rPr>
    </w:lvl>
    <w:lvl w:ilvl="1" w:tplc="FCAE2496">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1612BAE"/>
    <w:multiLevelType w:val="hybridMultilevel"/>
    <w:tmpl w:val="C4F44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DA4C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41734B2"/>
    <w:multiLevelType w:val="hybridMultilevel"/>
    <w:tmpl w:val="9E9C6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4D39CA"/>
    <w:multiLevelType w:val="hybridMultilevel"/>
    <w:tmpl w:val="4DEEF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BE6585"/>
    <w:multiLevelType w:val="multilevel"/>
    <w:tmpl w:val="F5D47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CE63F3"/>
    <w:multiLevelType w:val="hybridMultilevel"/>
    <w:tmpl w:val="2BBC424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1909F3"/>
    <w:multiLevelType w:val="hybridMultilevel"/>
    <w:tmpl w:val="B296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7E13EA"/>
    <w:multiLevelType w:val="hybridMultilevel"/>
    <w:tmpl w:val="76B6C272"/>
    <w:lvl w:ilvl="0" w:tplc="0A9AF9DE">
      <w:start w:val="1"/>
      <w:numFmt w:val="decimal"/>
      <w:lvlText w:val="%1."/>
      <w:lvlJc w:val="left"/>
      <w:pPr>
        <w:tabs>
          <w:tab w:val="num" w:pos="720"/>
        </w:tabs>
        <w:ind w:left="720" w:hanging="360"/>
      </w:pPr>
    </w:lvl>
    <w:lvl w:ilvl="1" w:tplc="423EBB8E" w:tentative="1">
      <w:start w:val="1"/>
      <w:numFmt w:val="decimal"/>
      <w:lvlText w:val="%2."/>
      <w:lvlJc w:val="left"/>
      <w:pPr>
        <w:tabs>
          <w:tab w:val="num" w:pos="1440"/>
        </w:tabs>
        <w:ind w:left="1440" w:hanging="360"/>
      </w:pPr>
    </w:lvl>
    <w:lvl w:ilvl="2" w:tplc="AF4462C0" w:tentative="1">
      <w:start w:val="1"/>
      <w:numFmt w:val="decimal"/>
      <w:lvlText w:val="%3."/>
      <w:lvlJc w:val="left"/>
      <w:pPr>
        <w:tabs>
          <w:tab w:val="num" w:pos="2160"/>
        </w:tabs>
        <w:ind w:left="2160" w:hanging="360"/>
      </w:pPr>
    </w:lvl>
    <w:lvl w:ilvl="3" w:tplc="DE562D98" w:tentative="1">
      <w:start w:val="1"/>
      <w:numFmt w:val="decimal"/>
      <w:lvlText w:val="%4."/>
      <w:lvlJc w:val="left"/>
      <w:pPr>
        <w:tabs>
          <w:tab w:val="num" w:pos="2880"/>
        </w:tabs>
        <w:ind w:left="2880" w:hanging="360"/>
      </w:pPr>
    </w:lvl>
    <w:lvl w:ilvl="4" w:tplc="8DCC30B8" w:tentative="1">
      <w:start w:val="1"/>
      <w:numFmt w:val="decimal"/>
      <w:lvlText w:val="%5."/>
      <w:lvlJc w:val="left"/>
      <w:pPr>
        <w:tabs>
          <w:tab w:val="num" w:pos="3600"/>
        </w:tabs>
        <w:ind w:left="3600" w:hanging="360"/>
      </w:pPr>
    </w:lvl>
    <w:lvl w:ilvl="5" w:tplc="4C3AD1EC" w:tentative="1">
      <w:start w:val="1"/>
      <w:numFmt w:val="decimal"/>
      <w:lvlText w:val="%6."/>
      <w:lvlJc w:val="left"/>
      <w:pPr>
        <w:tabs>
          <w:tab w:val="num" w:pos="4320"/>
        </w:tabs>
        <w:ind w:left="4320" w:hanging="360"/>
      </w:pPr>
    </w:lvl>
    <w:lvl w:ilvl="6" w:tplc="C0E0FBA6" w:tentative="1">
      <w:start w:val="1"/>
      <w:numFmt w:val="decimal"/>
      <w:lvlText w:val="%7."/>
      <w:lvlJc w:val="left"/>
      <w:pPr>
        <w:tabs>
          <w:tab w:val="num" w:pos="5040"/>
        </w:tabs>
        <w:ind w:left="5040" w:hanging="360"/>
      </w:pPr>
    </w:lvl>
    <w:lvl w:ilvl="7" w:tplc="B9B0439C" w:tentative="1">
      <w:start w:val="1"/>
      <w:numFmt w:val="decimal"/>
      <w:lvlText w:val="%8."/>
      <w:lvlJc w:val="left"/>
      <w:pPr>
        <w:tabs>
          <w:tab w:val="num" w:pos="5760"/>
        </w:tabs>
        <w:ind w:left="5760" w:hanging="360"/>
      </w:pPr>
    </w:lvl>
    <w:lvl w:ilvl="8" w:tplc="0F44F2A2" w:tentative="1">
      <w:start w:val="1"/>
      <w:numFmt w:val="decimal"/>
      <w:lvlText w:val="%9."/>
      <w:lvlJc w:val="left"/>
      <w:pPr>
        <w:tabs>
          <w:tab w:val="num" w:pos="6480"/>
        </w:tabs>
        <w:ind w:left="6480" w:hanging="360"/>
      </w:pPr>
    </w:lvl>
  </w:abstractNum>
  <w:abstractNum w:abstractNumId="39">
    <w:nsid w:val="6CA82A79"/>
    <w:multiLevelType w:val="singleLevel"/>
    <w:tmpl w:val="2B54ACD6"/>
    <w:lvl w:ilvl="0">
      <w:start w:val="1"/>
      <w:numFmt w:val="bullet"/>
      <w:lvlText w:val=""/>
      <w:lvlJc w:val="left"/>
      <w:pPr>
        <w:tabs>
          <w:tab w:val="num" w:pos="360"/>
        </w:tabs>
        <w:ind w:left="360" w:hanging="360"/>
      </w:pPr>
      <w:rPr>
        <w:rFonts w:ascii="Symbol" w:hAnsi="Symbol" w:hint="default"/>
        <w:sz w:val="28"/>
      </w:rPr>
    </w:lvl>
  </w:abstractNum>
  <w:abstractNum w:abstractNumId="40">
    <w:nsid w:val="70A4215D"/>
    <w:multiLevelType w:val="hybridMultilevel"/>
    <w:tmpl w:val="4C664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2C790E"/>
    <w:multiLevelType w:val="hybridMultilevel"/>
    <w:tmpl w:val="C004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D457F2"/>
    <w:multiLevelType w:val="hybridMultilevel"/>
    <w:tmpl w:val="2BBC4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397C48"/>
    <w:multiLevelType w:val="hybridMultilevel"/>
    <w:tmpl w:val="4426FC78"/>
    <w:lvl w:ilvl="0" w:tplc="1CC88E48">
      <w:start w:val="1"/>
      <w:numFmt w:val="bullet"/>
      <w:lvlText w:val=""/>
      <w:lvlJc w:val="left"/>
      <w:pPr>
        <w:tabs>
          <w:tab w:val="num" w:pos="720"/>
        </w:tabs>
        <w:ind w:left="720" w:hanging="360"/>
      </w:pPr>
      <w:rPr>
        <w:rFonts w:ascii="Symbol" w:hAnsi="Symbol" w:hint="default"/>
        <w:sz w:val="20"/>
      </w:rPr>
    </w:lvl>
    <w:lvl w:ilvl="1" w:tplc="0898ED1E" w:tentative="1">
      <w:start w:val="1"/>
      <w:numFmt w:val="bullet"/>
      <w:lvlText w:val="o"/>
      <w:lvlJc w:val="left"/>
      <w:pPr>
        <w:tabs>
          <w:tab w:val="num" w:pos="1440"/>
        </w:tabs>
        <w:ind w:left="1440" w:hanging="360"/>
      </w:pPr>
      <w:rPr>
        <w:rFonts w:ascii="Courier New" w:hAnsi="Courier New" w:hint="default"/>
        <w:sz w:val="20"/>
      </w:rPr>
    </w:lvl>
    <w:lvl w:ilvl="2" w:tplc="23FE4146" w:tentative="1">
      <w:start w:val="1"/>
      <w:numFmt w:val="bullet"/>
      <w:lvlText w:val=""/>
      <w:lvlJc w:val="left"/>
      <w:pPr>
        <w:tabs>
          <w:tab w:val="num" w:pos="2160"/>
        </w:tabs>
        <w:ind w:left="2160" w:hanging="360"/>
      </w:pPr>
      <w:rPr>
        <w:rFonts w:ascii="Wingdings" w:hAnsi="Wingdings" w:hint="default"/>
        <w:sz w:val="20"/>
      </w:rPr>
    </w:lvl>
    <w:lvl w:ilvl="3" w:tplc="71844440" w:tentative="1">
      <w:start w:val="1"/>
      <w:numFmt w:val="bullet"/>
      <w:lvlText w:val=""/>
      <w:lvlJc w:val="left"/>
      <w:pPr>
        <w:tabs>
          <w:tab w:val="num" w:pos="2880"/>
        </w:tabs>
        <w:ind w:left="2880" w:hanging="360"/>
      </w:pPr>
      <w:rPr>
        <w:rFonts w:ascii="Wingdings" w:hAnsi="Wingdings" w:hint="default"/>
        <w:sz w:val="20"/>
      </w:rPr>
    </w:lvl>
    <w:lvl w:ilvl="4" w:tplc="98489EB0" w:tentative="1">
      <w:start w:val="1"/>
      <w:numFmt w:val="bullet"/>
      <w:lvlText w:val=""/>
      <w:lvlJc w:val="left"/>
      <w:pPr>
        <w:tabs>
          <w:tab w:val="num" w:pos="3600"/>
        </w:tabs>
        <w:ind w:left="3600" w:hanging="360"/>
      </w:pPr>
      <w:rPr>
        <w:rFonts w:ascii="Wingdings" w:hAnsi="Wingdings" w:hint="default"/>
        <w:sz w:val="20"/>
      </w:rPr>
    </w:lvl>
    <w:lvl w:ilvl="5" w:tplc="667874F0" w:tentative="1">
      <w:start w:val="1"/>
      <w:numFmt w:val="bullet"/>
      <w:lvlText w:val=""/>
      <w:lvlJc w:val="left"/>
      <w:pPr>
        <w:tabs>
          <w:tab w:val="num" w:pos="4320"/>
        </w:tabs>
        <w:ind w:left="4320" w:hanging="360"/>
      </w:pPr>
      <w:rPr>
        <w:rFonts w:ascii="Wingdings" w:hAnsi="Wingdings" w:hint="default"/>
        <w:sz w:val="20"/>
      </w:rPr>
    </w:lvl>
    <w:lvl w:ilvl="6" w:tplc="8F1CC014" w:tentative="1">
      <w:start w:val="1"/>
      <w:numFmt w:val="bullet"/>
      <w:lvlText w:val=""/>
      <w:lvlJc w:val="left"/>
      <w:pPr>
        <w:tabs>
          <w:tab w:val="num" w:pos="5040"/>
        </w:tabs>
        <w:ind w:left="5040" w:hanging="360"/>
      </w:pPr>
      <w:rPr>
        <w:rFonts w:ascii="Wingdings" w:hAnsi="Wingdings" w:hint="default"/>
        <w:sz w:val="20"/>
      </w:rPr>
    </w:lvl>
    <w:lvl w:ilvl="7" w:tplc="3BE2D09A" w:tentative="1">
      <w:start w:val="1"/>
      <w:numFmt w:val="bullet"/>
      <w:lvlText w:val=""/>
      <w:lvlJc w:val="left"/>
      <w:pPr>
        <w:tabs>
          <w:tab w:val="num" w:pos="5760"/>
        </w:tabs>
        <w:ind w:left="5760" w:hanging="360"/>
      </w:pPr>
      <w:rPr>
        <w:rFonts w:ascii="Wingdings" w:hAnsi="Wingdings" w:hint="default"/>
        <w:sz w:val="20"/>
      </w:rPr>
    </w:lvl>
    <w:lvl w:ilvl="8" w:tplc="33440E0A"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C919DC"/>
    <w:multiLevelType w:val="multilevel"/>
    <w:tmpl w:val="7E12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0"/>
  </w:num>
  <w:num w:numId="3">
    <w:abstractNumId w:val="42"/>
  </w:num>
  <w:num w:numId="4">
    <w:abstractNumId w:val="7"/>
  </w:num>
  <w:num w:numId="5">
    <w:abstractNumId w:val="30"/>
  </w:num>
  <w:num w:numId="6">
    <w:abstractNumId w:val="36"/>
  </w:num>
  <w:num w:numId="7">
    <w:abstractNumId w:val="19"/>
  </w:num>
  <w:num w:numId="8">
    <w:abstractNumId w:val="33"/>
  </w:num>
  <w:num w:numId="9">
    <w:abstractNumId w:val="31"/>
  </w:num>
  <w:num w:numId="10">
    <w:abstractNumId w:val="43"/>
  </w:num>
  <w:num w:numId="11">
    <w:abstractNumId w:val="3"/>
  </w:num>
  <w:num w:numId="12">
    <w:abstractNumId w:val="15"/>
  </w:num>
  <w:num w:numId="13">
    <w:abstractNumId w:val="38"/>
  </w:num>
  <w:num w:numId="14">
    <w:abstractNumId w:val="21"/>
  </w:num>
  <w:num w:numId="15">
    <w:abstractNumId w:val="41"/>
  </w:num>
  <w:num w:numId="16">
    <w:abstractNumId w:val="13"/>
  </w:num>
  <w:num w:numId="17">
    <w:abstractNumId w:val="5"/>
  </w:num>
  <w:num w:numId="18">
    <w:abstractNumId w:val="14"/>
  </w:num>
  <w:num w:numId="19">
    <w:abstractNumId w:val="34"/>
  </w:num>
  <w:num w:numId="20">
    <w:abstractNumId w:val="16"/>
  </w:num>
  <w:num w:numId="21">
    <w:abstractNumId w:val="25"/>
  </w:num>
  <w:num w:numId="22">
    <w:abstractNumId w:val="23"/>
  </w:num>
  <w:num w:numId="23">
    <w:abstractNumId w:val="39"/>
  </w:num>
  <w:num w:numId="24">
    <w:abstractNumId w:val="4"/>
  </w:num>
  <w:num w:numId="25">
    <w:abstractNumId w:val="9"/>
  </w:num>
  <w:num w:numId="26">
    <w:abstractNumId w:val="44"/>
  </w:num>
  <w:num w:numId="27">
    <w:abstractNumId w:val="40"/>
  </w:num>
  <w:num w:numId="28">
    <w:abstractNumId w:val="29"/>
  </w:num>
  <w:num w:numId="29">
    <w:abstractNumId w:val="2"/>
  </w:num>
  <w:num w:numId="30">
    <w:abstractNumId w:val="11"/>
  </w:num>
  <w:num w:numId="31">
    <w:abstractNumId w:val="28"/>
  </w:num>
  <w:num w:numId="32">
    <w:abstractNumId w:val="35"/>
  </w:num>
  <w:num w:numId="33">
    <w:abstractNumId w:val="26"/>
  </w:num>
  <w:num w:numId="34">
    <w:abstractNumId w:val="18"/>
  </w:num>
  <w:num w:numId="35">
    <w:abstractNumId w:val="32"/>
  </w:num>
  <w:num w:numId="36">
    <w:abstractNumId w:val="24"/>
  </w:num>
  <w:num w:numId="37">
    <w:abstractNumId w:val="12"/>
  </w:num>
  <w:num w:numId="38">
    <w:abstractNumId w:val="17"/>
  </w:num>
  <w:num w:numId="39">
    <w:abstractNumId w:val="6"/>
  </w:num>
  <w:num w:numId="40">
    <w:abstractNumId w:val="0"/>
  </w:num>
  <w:num w:numId="41">
    <w:abstractNumId w:val="20"/>
  </w:num>
  <w:num w:numId="42">
    <w:abstractNumId w:val="1"/>
  </w:num>
  <w:num w:numId="43">
    <w:abstractNumId w:val="8"/>
  </w:num>
  <w:num w:numId="44">
    <w:abstractNumId w:val="27"/>
  </w:num>
  <w:num w:numId="45">
    <w:abstractNumId w:val="37"/>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58"/>
    <w:rsid w:val="000000EA"/>
    <w:rsid w:val="00000C5F"/>
    <w:rsid w:val="00000D51"/>
    <w:rsid w:val="00001A06"/>
    <w:rsid w:val="00001BD9"/>
    <w:rsid w:val="00001CF4"/>
    <w:rsid w:val="00003177"/>
    <w:rsid w:val="000045CA"/>
    <w:rsid w:val="0000482D"/>
    <w:rsid w:val="000069A2"/>
    <w:rsid w:val="0000767C"/>
    <w:rsid w:val="00011D4A"/>
    <w:rsid w:val="00012772"/>
    <w:rsid w:val="000201D1"/>
    <w:rsid w:val="000245B7"/>
    <w:rsid w:val="00031698"/>
    <w:rsid w:val="0003528C"/>
    <w:rsid w:val="000358B6"/>
    <w:rsid w:val="000376FD"/>
    <w:rsid w:val="00037DFB"/>
    <w:rsid w:val="00041967"/>
    <w:rsid w:val="000443C0"/>
    <w:rsid w:val="00044715"/>
    <w:rsid w:val="0004477D"/>
    <w:rsid w:val="00045139"/>
    <w:rsid w:val="00046750"/>
    <w:rsid w:val="00050649"/>
    <w:rsid w:val="00050C8A"/>
    <w:rsid w:val="00050E2A"/>
    <w:rsid w:val="00051335"/>
    <w:rsid w:val="00054F05"/>
    <w:rsid w:val="00060DAD"/>
    <w:rsid w:val="000623FA"/>
    <w:rsid w:val="00064AB5"/>
    <w:rsid w:val="000652EC"/>
    <w:rsid w:val="00065B40"/>
    <w:rsid w:val="00070BB2"/>
    <w:rsid w:val="0007355D"/>
    <w:rsid w:val="00075B5C"/>
    <w:rsid w:val="00076409"/>
    <w:rsid w:val="0007670F"/>
    <w:rsid w:val="00077E90"/>
    <w:rsid w:val="00080801"/>
    <w:rsid w:val="0008253D"/>
    <w:rsid w:val="000827A3"/>
    <w:rsid w:val="000857BF"/>
    <w:rsid w:val="00085C60"/>
    <w:rsid w:val="00086444"/>
    <w:rsid w:val="00086E8E"/>
    <w:rsid w:val="0008736D"/>
    <w:rsid w:val="000907E3"/>
    <w:rsid w:val="00090A21"/>
    <w:rsid w:val="00091B9A"/>
    <w:rsid w:val="000924BF"/>
    <w:rsid w:val="0009346D"/>
    <w:rsid w:val="00094C74"/>
    <w:rsid w:val="00095871"/>
    <w:rsid w:val="00095BC3"/>
    <w:rsid w:val="00095E5E"/>
    <w:rsid w:val="000A316A"/>
    <w:rsid w:val="000A57B4"/>
    <w:rsid w:val="000A645C"/>
    <w:rsid w:val="000B00D0"/>
    <w:rsid w:val="000B133D"/>
    <w:rsid w:val="000B4D7F"/>
    <w:rsid w:val="000B53A9"/>
    <w:rsid w:val="000B762C"/>
    <w:rsid w:val="000C180B"/>
    <w:rsid w:val="000C3E1A"/>
    <w:rsid w:val="000C4B7B"/>
    <w:rsid w:val="000C5569"/>
    <w:rsid w:val="000C61EE"/>
    <w:rsid w:val="000C6E32"/>
    <w:rsid w:val="000D13EF"/>
    <w:rsid w:val="000D215E"/>
    <w:rsid w:val="000D230A"/>
    <w:rsid w:val="000D3A86"/>
    <w:rsid w:val="000D421D"/>
    <w:rsid w:val="000D4279"/>
    <w:rsid w:val="000D5DE3"/>
    <w:rsid w:val="000D6952"/>
    <w:rsid w:val="000D71E9"/>
    <w:rsid w:val="000E27E4"/>
    <w:rsid w:val="000E2AE5"/>
    <w:rsid w:val="000E2EE0"/>
    <w:rsid w:val="000E3CFD"/>
    <w:rsid w:val="000E3E41"/>
    <w:rsid w:val="000E58CD"/>
    <w:rsid w:val="000E70F7"/>
    <w:rsid w:val="000F0D35"/>
    <w:rsid w:val="000F36D4"/>
    <w:rsid w:val="000F51D2"/>
    <w:rsid w:val="000F705D"/>
    <w:rsid w:val="0010191F"/>
    <w:rsid w:val="00101FE5"/>
    <w:rsid w:val="00102FCA"/>
    <w:rsid w:val="00103396"/>
    <w:rsid w:val="001100FA"/>
    <w:rsid w:val="00110623"/>
    <w:rsid w:val="00111BC5"/>
    <w:rsid w:val="00112ABD"/>
    <w:rsid w:val="00113129"/>
    <w:rsid w:val="0011601F"/>
    <w:rsid w:val="00116442"/>
    <w:rsid w:val="00116769"/>
    <w:rsid w:val="00117496"/>
    <w:rsid w:val="00121053"/>
    <w:rsid w:val="00121406"/>
    <w:rsid w:val="001232A6"/>
    <w:rsid w:val="0012386A"/>
    <w:rsid w:val="00124329"/>
    <w:rsid w:val="0012573F"/>
    <w:rsid w:val="00125B52"/>
    <w:rsid w:val="001260EE"/>
    <w:rsid w:val="00126171"/>
    <w:rsid w:val="00127579"/>
    <w:rsid w:val="001303A9"/>
    <w:rsid w:val="00130C73"/>
    <w:rsid w:val="00133361"/>
    <w:rsid w:val="00134A43"/>
    <w:rsid w:val="00135164"/>
    <w:rsid w:val="001356C4"/>
    <w:rsid w:val="00136BAD"/>
    <w:rsid w:val="001427D4"/>
    <w:rsid w:val="001429C0"/>
    <w:rsid w:val="00143C9D"/>
    <w:rsid w:val="001442BB"/>
    <w:rsid w:val="001445DB"/>
    <w:rsid w:val="00144626"/>
    <w:rsid w:val="00145324"/>
    <w:rsid w:val="001454DD"/>
    <w:rsid w:val="00146456"/>
    <w:rsid w:val="001465E5"/>
    <w:rsid w:val="00146EEF"/>
    <w:rsid w:val="001502FC"/>
    <w:rsid w:val="0015339A"/>
    <w:rsid w:val="001549BF"/>
    <w:rsid w:val="00155C0E"/>
    <w:rsid w:val="0015675D"/>
    <w:rsid w:val="00161433"/>
    <w:rsid w:val="00161FF9"/>
    <w:rsid w:val="00162474"/>
    <w:rsid w:val="001651ED"/>
    <w:rsid w:val="00166488"/>
    <w:rsid w:val="00171CE0"/>
    <w:rsid w:val="0017214D"/>
    <w:rsid w:val="001729E3"/>
    <w:rsid w:val="00173F9E"/>
    <w:rsid w:val="00176C66"/>
    <w:rsid w:val="001828D4"/>
    <w:rsid w:val="00182EBF"/>
    <w:rsid w:val="0018439D"/>
    <w:rsid w:val="0018453A"/>
    <w:rsid w:val="0018624E"/>
    <w:rsid w:val="00186469"/>
    <w:rsid w:val="00190F72"/>
    <w:rsid w:val="00190FA3"/>
    <w:rsid w:val="001931EC"/>
    <w:rsid w:val="001940ED"/>
    <w:rsid w:val="0019420A"/>
    <w:rsid w:val="00195C6E"/>
    <w:rsid w:val="001A22EB"/>
    <w:rsid w:val="001A2858"/>
    <w:rsid w:val="001A306B"/>
    <w:rsid w:val="001A3227"/>
    <w:rsid w:val="001A326A"/>
    <w:rsid w:val="001A5767"/>
    <w:rsid w:val="001A59C3"/>
    <w:rsid w:val="001A7036"/>
    <w:rsid w:val="001B0308"/>
    <w:rsid w:val="001B10AA"/>
    <w:rsid w:val="001B4ED3"/>
    <w:rsid w:val="001B597F"/>
    <w:rsid w:val="001B7EA3"/>
    <w:rsid w:val="001C000E"/>
    <w:rsid w:val="001C24A7"/>
    <w:rsid w:val="001C33AA"/>
    <w:rsid w:val="001D1E6A"/>
    <w:rsid w:val="001D4409"/>
    <w:rsid w:val="001D7B08"/>
    <w:rsid w:val="001E147F"/>
    <w:rsid w:val="001F19C1"/>
    <w:rsid w:val="001F30F7"/>
    <w:rsid w:val="001F3BD8"/>
    <w:rsid w:val="002011A0"/>
    <w:rsid w:val="00202753"/>
    <w:rsid w:val="002032ED"/>
    <w:rsid w:val="00205A3D"/>
    <w:rsid w:val="002061E0"/>
    <w:rsid w:val="00206FAF"/>
    <w:rsid w:val="00212CCA"/>
    <w:rsid w:val="00214545"/>
    <w:rsid w:val="00214E69"/>
    <w:rsid w:val="00215236"/>
    <w:rsid w:val="00220372"/>
    <w:rsid w:val="002218D5"/>
    <w:rsid w:val="00221F90"/>
    <w:rsid w:val="00222A79"/>
    <w:rsid w:val="00223B79"/>
    <w:rsid w:val="00223E63"/>
    <w:rsid w:val="00223EF6"/>
    <w:rsid w:val="00224674"/>
    <w:rsid w:val="0022664C"/>
    <w:rsid w:val="00230C17"/>
    <w:rsid w:val="00232350"/>
    <w:rsid w:val="0023492F"/>
    <w:rsid w:val="002355A8"/>
    <w:rsid w:val="00236A1A"/>
    <w:rsid w:val="00240128"/>
    <w:rsid w:val="0024170A"/>
    <w:rsid w:val="00243E02"/>
    <w:rsid w:val="00246959"/>
    <w:rsid w:val="002540AB"/>
    <w:rsid w:val="00257BB9"/>
    <w:rsid w:val="00260091"/>
    <w:rsid w:val="00261837"/>
    <w:rsid w:val="00261846"/>
    <w:rsid w:val="00263F5D"/>
    <w:rsid w:val="0026580A"/>
    <w:rsid w:val="002703BF"/>
    <w:rsid w:val="002710F5"/>
    <w:rsid w:val="00271956"/>
    <w:rsid w:val="00271D88"/>
    <w:rsid w:val="002721ED"/>
    <w:rsid w:val="00273A1E"/>
    <w:rsid w:val="0027555A"/>
    <w:rsid w:val="00276A7C"/>
    <w:rsid w:val="00277117"/>
    <w:rsid w:val="00280B8D"/>
    <w:rsid w:val="002840E3"/>
    <w:rsid w:val="00284106"/>
    <w:rsid w:val="00291B70"/>
    <w:rsid w:val="00295BB9"/>
    <w:rsid w:val="00297EBA"/>
    <w:rsid w:val="002A6540"/>
    <w:rsid w:val="002A658D"/>
    <w:rsid w:val="002A7500"/>
    <w:rsid w:val="002A76C5"/>
    <w:rsid w:val="002B09C2"/>
    <w:rsid w:val="002B4436"/>
    <w:rsid w:val="002B68B6"/>
    <w:rsid w:val="002C14B8"/>
    <w:rsid w:val="002C21BC"/>
    <w:rsid w:val="002C2AED"/>
    <w:rsid w:val="002C6689"/>
    <w:rsid w:val="002D0F0F"/>
    <w:rsid w:val="002D52C4"/>
    <w:rsid w:val="002D5617"/>
    <w:rsid w:val="002D6F40"/>
    <w:rsid w:val="002D7020"/>
    <w:rsid w:val="002E0366"/>
    <w:rsid w:val="002E2C32"/>
    <w:rsid w:val="002E58C2"/>
    <w:rsid w:val="002E607C"/>
    <w:rsid w:val="002E6658"/>
    <w:rsid w:val="002E7317"/>
    <w:rsid w:val="002F09FB"/>
    <w:rsid w:val="002F272B"/>
    <w:rsid w:val="002F371C"/>
    <w:rsid w:val="002F3C9C"/>
    <w:rsid w:val="002F4B09"/>
    <w:rsid w:val="003005ED"/>
    <w:rsid w:val="00301E3F"/>
    <w:rsid w:val="00302A6F"/>
    <w:rsid w:val="0030322C"/>
    <w:rsid w:val="00304133"/>
    <w:rsid w:val="003047F9"/>
    <w:rsid w:val="00311E81"/>
    <w:rsid w:val="0031296D"/>
    <w:rsid w:val="00312BA0"/>
    <w:rsid w:val="003143A4"/>
    <w:rsid w:val="003163D0"/>
    <w:rsid w:val="0032103E"/>
    <w:rsid w:val="00321A69"/>
    <w:rsid w:val="00321ABA"/>
    <w:rsid w:val="0032309B"/>
    <w:rsid w:val="003255B5"/>
    <w:rsid w:val="0032795C"/>
    <w:rsid w:val="00332FD8"/>
    <w:rsid w:val="003345F7"/>
    <w:rsid w:val="00337116"/>
    <w:rsid w:val="003375E0"/>
    <w:rsid w:val="00337B55"/>
    <w:rsid w:val="00345A8F"/>
    <w:rsid w:val="00345F85"/>
    <w:rsid w:val="003505A5"/>
    <w:rsid w:val="00350E6F"/>
    <w:rsid w:val="00353FF7"/>
    <w:rsid w:val="003555B9"/>
    <w:rsid w:val="00355A0B"/>
    <w:rsid w:val="00357C6D"/>
    <w:rsid w:val="0036048D"/>
    <w:rsid w:val="00364522"/>
    <w:rsid w:val="00364AA0"/>
    <w:rsid w:val="00364EEF"/>
    <w:rsid w:val="00365337"/>
    <w:rsid w:val="00366659"/>
    <w:rsid w:val="003666F7"/>
    <w:rsid w:val="00370BD0"/>
    <w:rsid w:val="003713B7"/>
    <w:rsid w:val="00371D9A"/>
    <w:rsid w:val="003720DC"/>
    <w:rsid w:val="00373399"/>
    <w:rsid w:val="003749F0"/>
    <w:rsid w:val="003815D4"/>
    <w:rsid w:val="003824F8"/>
    <w:rsid w:val="00382FC1"/>
    <w:rsid w:val="00384EF5"/>
    <w:rsid w:val="003856CB"/>
    <w:rsid w:val="00391033"/>
    <w:rsid w:val="003914B7"/>
    <w:rsid w:val="00397A18"/>
    <w:rsid w:val="003A083D"/>
    <w:rsid w:val="003A0B8E"/>
    <w:rsid w:val="003A3401"/>
    <w:rsid w:val="003A3C13"/>
    <w:rsid w:val="003A504E"/>
    <w:rsid w:val="003B1CC8"/>
    <w:rsid w:val="003B3D80"/>
    <w:rsid w:val="003B3E1D"/>
    <w:rsid w:val="003B5066"/>
    <w:rsid w:val="003B5DAB"/>
    <w:rsid w:val="003B60C5"/>
    <w:rsid w:val="003B66ED"/>
    <w:rsid w:val="003C028A"/>
    <w:rsid w:val="003C03EA"/>
    <w:rsid w:val="003C0D86"/>
    <w:rsid w:val="003C1458"/>
    <w:rsid w:val="003C2602"/>
    <w:rsid w:val="003C2FCC"/>
    <w:rsid w:val="003C437A"/>
    <w:rsid w:val="003C469E"/>
    <w:rsid w:val="003C7645"/>
    <w:rsid w:val="003C7C9A"/>
    <w:rsid w:val="003D0CF4"/>
    <w:rsid w:val="003D3057"/>
    <w:rsid w:val="003D44AA"/>
    <w:rsid w:val="003E4389"/>
    <w:rsid w:val="003E5833"/>
    <w:rsid w:val="003E69A2"/>
    <w:rsid w:val="003F219E"/>
    <w:rsid w:val="003F2D24"/>
    <w:rsid w:val="003F64A4"/>
    <w:rsid w:val="003F68D6"/>
    <w:rsid w:val="0040054D"/>
    <w:rsid w:val="00404B5D"/>
    <w:rsid w:val="004058DE"/>
    <w:rsid w:val="00405B2F"/>
    <w:rsid w:val="00405BBF"/>
    <w:rsid w:val="00406F9B"/>
    <w:rsid w:val="00407668"/>
    <w:rsid w:val="00416604"/>
    <w:rsid w:val="00420A0A"/>
    <w:rsid w:val="00420E8E"/>
    <w:rsid w:val="004225C1"/>
    <w:rsid w:val="0042414C"/>
    <w:rsid w:val="00425158"/>
    <w:rsid w:val="004260C9"/>
    <w:rsid w:val="00426399"/>
    <w:rsid w:val="00427024"/>
    <w:rsid w:val="00430DEC"/>
    <w:rsid w:val="0043162C"/>
    <w:rsid w:val="00432646"/>
    <w:rsid w:val="00433B5C"/>
    <w:rsid w:val="00435169"/>
    <w:rsid w:val="00435A5D"/>
    <w:rsid w:val="00437D2A"/>
    <w:rsid w:val="00440CFA"/>
    <w:rsid w:val="0044354C"/>
    <w:rsid w:val="004449BE"/>
    <w:rsid w:val="00451540"/>
    <w:rsid w:val="00454978"/>
    <w:rsid w:val="0045596D"/>
    <w:rsid w:val="00462330"/>
    <w:rsid w:val="00464148"/>
    <w:rsid w:val="00465596"/>
    <w:rsid w:val="00467C65"/>
    <w:rsid w:val="00470BEF"/>
    <w:rsid w:val="00473D4B"/>
    <w:rsid w:val="00473E8A"/>
    <w:rsid w:val="0047443C"/>
    <w:rsid w:val="0047572B"/>
    <w:rsid w:val="00477055"/>
    <w:rsid w:val="0048120F"/>
    <w:rsid w:val="004819F8"/>
    <w:rsid w:val="00484F75"/>
    <w:rsid w:val="00485C2B"/>
    <w:rsid w:val="00491AA2"/>
    <w:rsid w:val="004922BD"/>
    <w:rsid w:val="00496166"/>
    <w:rsid w:val="004A1636"/>
    <w:rsid w:val="004A1984"/>
    <w:rsid w:val="004A1EFA"/>
    <w:rsid w:val="004A241D"/>
    <w:rsid w:val="004A284E"/>
    <w:rsid w:val="004A322D"/>
    <w:rsid w:val="004A413B"/>
    <w:rsid w:val="004A4D5D"/>
    <w:rsid w:val="004A5262"/>
    <w:rsid w:val="004A79E7"/>
    <w:rsid w:val="004B2039"/>
    <w:rsid w:val="004B4283"/>
    <w:rsid w:val="004B4F31"/>
    <w:rsid w:val="004B5A32"/>
    <w:rsid w:val="004B7CEC"/>
    <w:rsid w:val="004C2662"/>
    <w:rsid w:val="004C3BD1"/>
    <w:rsid w:val="004C6C9D"/>
    <w:rsid w:val="004D24DD"/>
    <w:rsid w:val="004D3D5C"/>
    <w:rsid w:val="004D5794"/>
    <w:rsid w:val="004D730E"/>
    <w:rsid w:val="004D74AB"/>
    <w:rsid w:val="004E216E"/>
    <w:rsid w:val="004E3467"/>
    <w:rsid w:val="004E3AE3"/>
    <w:rsid w:val="004E3D41"/>
    <w:rsid w:val="004E604B"/>
    <w:rsid w:val="004E7689"/>
    <w:rsid w:val="004E76F4"/>
    <w:rsid w:val="004E7C35"/>
    <w:rsid w:val="004F00A5"/>
    <w:rsid w:val="004F0BB3"/>
    <w:rsid w:val="004F4570"/>
    <w:rsid w:val="004F6E54"/>
    <w:rsid w:val="004F7D9E"/>
    <w:rsid w:val="005013BE"/>
    <w:rsid w:val="005125AB"/>
    <w:rsid w:val="005146F5"/>
    <w:rsid w:val="00515915"/>
    <w:rsid w:val="00515E98"/>
    <w:rsid w:val="00517452"/>
    <w:rsid w:val="00517FEA"/>
    <w:rsid w:val="00521977"/>
    <w:rsid w:val="00522B81"/>
    <w:rsid w:val="00523E1B"/>
    <w:rsid w:val="00524AB1"/>
    <w:rsid w:val="0052559B"/>
    <w:rsid w:val="0053102F"/>
    <w:rsid w:val="0053157F"/>
    <w:rsid w:val="0053308F"/>
    <w:rsid w:val="00534CDF"/>
    <w:rsid w:val="00535B8C"/>
    <w:rsid w:val="00535C24"/>
    <w:rsid w:val="005364EA"/>
    <w:rsid w:val="00537ABB"/>
    <w:rsid w:val="00537DD6"/>
    <w:rsid w:val="005405F1"/>
    <w:rsid w:val="00542A0D"/>
    <w:rsid w:val="00543F6A"/>
    <w:rsid w:val="00545688"/>
    <w:rsid w:val="00545781"/>
    <w:rsid w:val="00547F5A"/>
    <w:rsid w:val="0055032F"/>
    <w:rsid w:val="00550340"/>
    <w:rsid w:val="00550BE1"/>
    <w:rsid w:val="00551E98"/>
    <w:rsid w:val="00554585"/>
    <w:rsid w:val="005602D9"/>
    <w:rsid w:val="00560C15"/>
    <w:rsid w:val="00560F9B"/>
    <w:rsid w:val="005642E5"/>
    <w:rsid w:val="00564947"/>
    <w:rsid w:val="005650CA"/>
    <w:rsid w:val="00567E6F"/>
    <w:rsid w:val="0057116D"/>
    <w:rsid w:val="005712F7"/>
    <w:rsid w:val="00576D2A"/>
    <w:rsid w:val="005774A7"/>
    <w:rsid w:val="00580791"/>
    <w:rsid w:val="005814CC"/>
    <w:rsid w:val="005831A5"/>
    <w:rsid w:val="00584696"/>
    <w:rsid w:val="00584A95"/>
    <w:rsid w:val="00584DDF"/>
    <w:rsid w:val="00585262"/>
    <w:rsid w:val="00587557"/>
    <w:rsid w:val="00591648"/>
    <w:rsid w:val="005949A1"/>
    <w:rsid w:val="00595148"/>
    <w:rsid w:val="00595491"/>
    <w:rsid w:val="005979D6"/>
    <w:rsid w:val="005A27CD"/>
    <w:rsid w:val="005A335C"/>
    <w:rsid w:val="005A33A3"/>
    <w:rsid w:val="005A46EF"/>
    <w:rsid w:val="005B0542"/>
    <w:rsid w:val="005B0751"/>
    <w:rsid w:val="005B2342"/>
    <w:rsid w:val="005B26B5"/>
    <w:rsid w:val="005B277D"/>
    <w:rsid w:val="005B279B"/>
    <w:rsid w:val="005B4D61"/>
    <w:rsid w:val="005B5B92"/>
    <w:rsid w:val="005C1530"/>
    <w:rsid w:val="005C2E54"/>
    <w:rsid w:val="005C33EE"/>
    <w:rsid w:val="005C4B69"/>
    <w:rsid w:val="005C778C"/>
    <w:rsid w:val="005C7A32"/>
    <w:rsid w:val="005C7F4B"/>
    <w:rsid w:val="005D04ED"/>
    <w:rsid w:val="005D4778"/>
    <w:rsid w:val="005D5541"/>
    <w:rsid w:val="005D62AA"/>
    <w:rsid w:val="005E2616"/>
    <w:rsid w:val="005E40B2"/>
    <w:rsid w:val="005E618E"/>
    <w:rsid w:val="005F1CAB"/>
    <w:rsid w:val="005F22BB"/>
    <w:rsid w:val="005F2BF1"/>
    <w:rsid w:val="005F5C03"/>
    <w:rsid w:val="005F668B"/>
    <w:rsid w:val="005F70E6"/>
    <w:rsid w:val="005F765A"/>
    <w:rsid w:val="00600640"/>
    <w:rsid w:val="00601E2D"/>
    <w:rsid w:val="00603045"/>
    <w:rsid w:val="006032B0"/>
    <w:rsid w:val="00605AEC"/>
    <w:rsid w:val="00606428"/>
    <w:rsid w:val="00610E58"/>
    <w:rsid w:val="00611444"/>
    <w:rsid w:val="00612D48"/>
    <w:rsid w:val="006165BE"/>
    <w:rsid w:val="00621D72"/>
    <w:rsid w:val="00624B5A"/>
    <w:rsid w:val="00625E46"/>
    <w:rsid w:val="00626045"/>
    <w:rsid w:val="006264A0"/>
    <w:rsid w:val="006265EB"/>
    <w:rsid w:val="00627F18"/>
    <w:rsid w:val="0063023C"/>
    <w:rsid w:val="00630346"/>
    <w:rsid w:val="00630E48"/>
    <w:rsid w:val="006316DE"/>
    <w:rsid w:val="00632953"/>
    <w:rsid w:val="006334F9"/>
    <w:rsid w:val="00633768"/>
    <w:rsid w:val="006342FC"/>
    <w:rsid w:val="00634C15"/>
    <w:rsid w:val="00634ECE"/>
    <w:rsid w:val="00634F31"/>
    <w:rsid w:val="0063618D"/>
    <w:rsid w:val="006407B5"/>
    <w:rsid w:val="006430A7"/>
    <w:rsid w:val="006450A6"/>
    <w:rsid w:val="006461E2"/>
    <w:rsid w:val="00646CBB"/>
    <w:rsid w:val="00650F65"/>
    <w:rsid w:val="00653AFA"/>
    <w:rsid w:val="00653F89"/>
    <w:rsid w:val="006541A6"/>
    <w:rsid w:val="00655423"/>
    <w:rsid w:val="00656A23"/>
    <w:rsid w:val="00662D1D"/>
    <w:rsid w:val="00667D81"/>
    <w:rsid w:val="0067008E"/>
    <w:rsid w:val="00670B90"/>
    <w:rsid w:val="00671A2A"/>
    <w:rsid w:val="00671C09"/>
    <w:rsid w:val="00672693"/>
    <w:rsid w:val="0067322E"/>
    <w:rsid w:val="00675582"/>
    <w:rsid w:val="006760B2"/>
    <w:rsid w:val="00676436"/>
    <w:rsid w:val="006804F8"/>
    <w:rsid w:val="00682529"/>
    <w:rsid w:val="0068403D"/>
    <w:rsid w:val="00685113"/>
    <w:rsid w:val="00686419"/>
    <w:rsid w:val="00687751"/>
    <w:rsid w:val="00687C33"/>
    <w:rsid w:val="00691083"/>
    <w:rsid w:val="006912B7"/>
    <w:rsid w:val="0069387E"/>
    <w:rsid w:val="00693A76"/>
    <w:rsid w:val="00694E01"/>
    <w:rsid w:val="00695DBD"/>
    <w:rsid w:val="006960D1"/>
    <w:rsid w:val="00696CD1"/>
    <w:rsid w:val="006A09B6"/>
    <w:rsid w:val="006A17C5"/>
    <w:rsid w:val="006A1BB5"/>
    <w:rsid w:val="006A4393"/>
    <w:rsid w:val="006A4EEC"/>
    <w:rsid w:val="006A4F62"/>
    <w:rsid w:val="006A5EF0"/>
    <w:rsid w:val="006A7ECA"/>
    <w:rsid w:val="006B096E"/>
    <w:rsid w:val="006B31FF"/>
    <w:rsid w:val="006B45BD"/>
    <w:rsid w:val="006B461C"/>
    <w:rsid w:val="006B48CF"/>
    <w:rsid w:val="006B4C3A"/>
    <w:rsid w:val="006B60C0"/>
    <w:rsid w:val="006C088C"/>
    <w:rsid w:val="006C18A9"/>
    <w:rsid w:val="006C2941"/>
    <w:rsid w:val="006C2BD7"/>
    <w:rsid w:val="006C4E40"/>
    <w:rsid w:val="006D0289"/>
    <w:rsid w:val="006D3538"/>
    <w:rsid w:val="006D46D0"/>
    <w:rsid w:val="006D5B47"/>
    <w:rsid w:val="006E1949"/>
    <w:rsid w:val="006E3941"/>
    <w:rsid w:val="006E5F0C"/>
    <w:rsid w:val="006E753D"/>
    <w:rsid w:val="006F45B5"/>
    <w:rsid w:val="006F4A79"/>
    <w:rsid w:val="006F4E8F"/>
    <w:rsid w:val="006F5661"/>
    <w:rsid w:val="006F64B0"/>
    <w:rsid w:val="006F685F"/>
    <w:rsid w:val="006F6A00"/>
    <w:rsid w:val="0070117E"/>
    <w:rsid w:val="007018DB"/>
    <w:rsid w:val="0070210D"/>
    <w:rsid w:val="0070360F"/>
    <w:rsid w:val="00707496"/>
    <w:rsid w:val="007121A5"/>
    <w:rsid w:val="007122F4"/>
    <w:rsid w:val="00713BA0"/>
    <w:rsid w:val="007142E5"/>
    <w:rsid w:val="00714ED3"/>
    <w:rsid w:val="007168D7"/>
    <w:rsid w:val="0072238D"/>
    <w:rsid w:val="00722ABD"/>
    <w:rsid w:val="00724FF0"/>
    <w:rsid w:val="00725BC6"/>
    <w:rsid w:val="0072715A"/>
    <w:rsid w:val="00730850"/>
    <w:rsid w:val="00731BD6"/>
    <w:rsid w:val="00732C40"/>
    <w:rsid w:val="00734EC2"/>
    <w:rsid w:val="00736554"/>
    <w:rsid w:val="0074187C"/>
    <w:rsid w:val="007434B2"/>
    <w:rsid w:val="007452EC"/>
    <w:rsid w:val="00746BFC"/>
    <w:rsid w:val="00747542"/>
    <w:rsid w:val="00750720"/>
    <w:rsid w:val="00751012"/>
    <w:rsid w:val="00753815"/>
    <w:rsid w:val="00753987"/>
    <w:rsid w:val="007548AA"/>
    <w:rsid w:val="007554E9"/>
    <w:rsid w:val="007555E4"/>
    <w:rsid w:val="0075601D"/>
    <w:rsid w:val="00756B85"/>
    <w:rsid w:val="00757A2E"/>
    <w:rsid w:val="00757D56"/>
    <w:rsid w:val="0076047B"/>
    <w:rsid w:val="0076091F"/>
    <w:rsid w:val="00760BE0"/>
    <w:rsid w:val="00760EA2"/>
    <w:rsid w:val="00763E13"/>
    <w:rsid w:val="0076561F"/>
    <w:rsid w:val="00765C21"/>
    <w:rsid w:val="007723ED"/>
    <w:rsid w:val="00775563"/>
    <w:rsid w:val="00775E29"/>
    <w:rsid w:val="00776386"/>
    <w:rsid w:val="00777972"/>
    <w:rsid w:val="00777D96"/>
    <w:rsid w:val="00780A29"/>
    <w:rsid w:val="00781D43"/>
    <w:rsid w:val="00783D80"/>
    <w:rsid w:val="007848D8"/>
    <w:rsid w:val="00784DD0"/>
    <w:rsid w:val="007851B8"/>
    <w:rsid w:val="00785A75"/>
    <w:rsid w:val="00786B15"/>
    <w:rsid w:val="00786E6E"/>
    <w:rsid w:val="007907C4"/>
    <w:rsid w:val="00792E3D"/>
    <w:rsid w:val="0079414E"/>
    <w:rsid w:val="00794780"/>
    <w:rsid w:val="0079517F"/>
    <w:rsid w:val="00796D92"/>
    <w:rsid w:val="007A568A"/>
    <w:rsid w:val="007A6261"/>
    <w:rsid w:val="007A6AA5"/>
    <w:rsid w:val="007A7CFA"/>
    <w:rsid w:val="007B45FA"/>
    <w:rsid w:val="007B4ADE"/>
    <w:rsid w:val="007B7B69"/>
    <w:rsid w:val="007C00C5"/>
    <w:rsid w:val="007C48F6"/>
    <w:rsid w:val="007C5152"/>
    <w:rsid w:val="007C6B86"/>
    <w:rsid w:val="007C7504"/>
    <w:rsid w:val="007D00DF"/>
    <w:rsid w:val="007D18BD"/>
    <w:rsid w:val="007D2410"/>
    <w:rsid w:val="007D2D64"/>
    <w:rsid w:val="007D4AC0"/>
    <w:rsid w:val="007D5204"/>
    <w:rsid w:val="007D5416"/>
    <w:rsid w:val="007E1C94"/>
    <w:rsid w:val="007E3942"/>
    <w:rsid w:val="007E4E02"/>
    <w:rsid w:val="007E64E4"/>
    <w:rsid w:val="007E6F9B"/>
    <w:rsid w:val="007E7C13"/>
    <w:rsid w:val="007F2610"/>
    <w:rsid w:val="007F3C7C"/>
    <w:rsid w:val="007F60B2"/>
    <w:rsid w:val="00804DCD"/>
    <w:rsid w:val="00806214"/>
    <w:rsid w:val="00806833"/>
    <w:rsid w:val="00810D1B"/>
    <w:rsid w:val="00813485"/>
    <w:rsid w:val="008145CF"/>
    <w:rsid w:val="008147D2"/>
    <w:rsid w:val="0081753D"/>
    <w:rsid w:val="00817936"/>
    <w:rsid w:val="00820B63"/>
    <w:rsid w:val="00822607"/>
    <w:rsid w:val="00823219"/>
    <w:rsid w:val="008259CC"/>
    <w:rsid w:val="00827010"/>
    <w:rsid w:val="008277CD"/>
    <w:rsid w:val="008327C1"/>
    <w:rsid w:val="00832BC6"/>
    <w:rsid w:val="0083388C"/>
    <w:rsid w:val="008356E0"/>
    <w:rsid w:val="00837095"/>
    <w:rsid w:val="0083732B"/>
    <w:rsid w:val="0084415C"/>
    <w:rsid w:val="00844556"/>
    <w:rsid w:val="0084688A"/>
    <w:rsid w:val="00847F14"/>
    <w:rsid w:val="008500DF"/>
    <w:rsid w:val="008542C4"/>
    <w:rsid w:val="00854F58"/>
    <w:rsid w:val="008559D3"/>
    <w:rsid w:val="008649FE"/>
    <w:rsid w:val="0086715F"/>
    <w:rsid w:val="008700BB"/>
    <w:rsid w:val="00871118"/>
    <w:rsid w:val="0087133C"/>
    <w:rsid w:val="00873BE1"/>
    <w:rsid w:val="00876497"/>
    <w:rsid w:val="00876706"/>
    <w:rsid w:val="0087780D"/>
    <w:rsid w:val="00882482"/>
    <w:rsid w:val="008840A9"/>
    <w:rsid w:val="008840C4"/>
    <w:rsid w:val="008845A2"/>
    <w:rsid w:val="00884D88"/>
    <w:rsid w:val="00886F7C"/>
    <w:rsid w:val="00887C49"/>
    <w:rsid w:val="008906EE"/>
    <w:rsid w:val="00891B6C"/>
    <w:rsid w:val="008931F2"/>
    <w:rsid w:val="0089588A"/>
    <w:rsid w:val="00896DC5"/>
    <w:rsid w:val="00897079"/>
    <w:rsid w:val="00897237"/>
    <w:rsid w:val="008A01D5"/>
    <w:rsid w:val="008A76A6"/>
    <w:rsid w:val="008B08FE"/>
    <w:rsid w:val="008B0EBD"/>
    <w:rsid w:val="008B4E59"/>
    <w:rsid w:val="008C199C"/>
    <w:rsid w:val="008C20F5"/>
    <w:rsid w:val="008C2FD3"/>
    <w:rsid w:val="008C5302"/>
    <w:rsid w:val="008C639D"/>
    <w:rsid w:val="008C66EE"/>
    <w:rsid w:val="008C732A"/>
    <w:rsid w:val="008D081C"/>
    <w:rsid w:val="008D0CBB"/>
    <w:rsid w:val="008D11FC"/>
    <w:rsid w:val="008D1F09"/>
    <w:rsid w:val="008D279B"/>
    <w:rsid w:val="008D2D42"/>
    <w:rsid w:val="008D5655"/>
    <w:rsid w:val="008D6AAE"/>
    <w:rsid w:val="008D7306"/>
    <w:rsid w:val="008E1D3F"/>
    <w:rsid w:val="008E22B8"/>
    <w:rsid w:val="008E2D5C"/>
    <w:rsid w:val="008E30CA"/>
    <w:rsid w:val="008E37A3"/>
    <w:rsid w:val="008E50FD"/>
    <w:rsid w:val="008E5FBC"/>
    <w:rsid w:val="008E752B"/>
    <w:rsid w:val="008E7BFA"/>
    <w:rsid w:val="008F02D1"/>
    <w:rsid w:val="008F1596"/>
    <w:rsid w:val="009002F6"/>
    <w:rsid w:val="009005EF"/>
    <w:rsid w:val="00901408"/>
    <w:rsid w:val="00902305"/>
    <w:rsid w:val="0090263B"/>
    <w:rsid w:val="00902D17"/>
    <w:rsid w:val="00904BFB"/>
    <w:rsid w:val="00906E0B"/>
    <w:rsid w:val="009076A6"/>
    <w:rsid w:val="00911419"/>
    <w:rsid w:val="00911721"/>
    <w:rsid w:val="009127E1"/>
    <w:rsid w:val="009135F4"/>
    <w:rsid w:val="00913A96"/>
    <w:rsid w:val="0091535B"/>
    <w:rsid w:val="00916A48"/>
    <w:rsid w:val="00917981"/>
    <w:rsid w:val="00917BE9"/>
    <w:rsid w:val="009200C9"/>
    <w:rsid w:val="00921038"/>
    <w:rsid w:val="00921F2B"/>
    <w:rsid w:val="00923642"/>
    <w:rsid w:val="00923C00"/>
    <w:rsid w:val="00930798"/>
    <w:rsid w:val="0093112E"/>
    <w:rsid w:val="0093159B"/>
    <w:rsid w:val="009330A0"/>
    <w:rsid w:val="0093549B"/>
    <w:rsid w:val="00936909"/>
    <w:rsid w:val="00940B10"/>
    <w:rsid w:val="0094298F"/>
    <w:rsid w:val="00943C29"/>
    <w:rsid w:val="00944741"/>
    <w:rsid w:val="009474DF"/>
    <w:rsid w:val="0095288B"/>
    <w:rsid w:val="00952AB7"/>
    <w:rsid w:val="00952D2D"/>
    <w:rsid w:val="009535F4"/>
    <w:rsid w:val="00955BB4"/>
    <w:rsid w:val="00957617"/>
    <w:rsid w:val="00961298"/>
    <w:rsid w:val="00961922"/>
    <w:rsid w:val="00967EEC"/>
    <w:rsid w:val="00970C83"/>
    <w:rsid w:val="0097250F"/>
    <w:rsid w:val="0097351B"/>
    <w:rsid w:val="00974A01"/>
    <w:rsid w:val="00977570"/>
    <w:rsid w:val="009805E4"/>
    <w:rsid w:val="00980AC2"/>
    <w:rsid w:val="009810A4"/>
    <w:rsid w:val="00981466"/>
    <w:rsid w:val="009823D3"/>
    <w:rsid w:val="00983807"/>
    <w:rsid w:val="00984716"/>
    <w:rsid w:val="0098499F"/>
    <w:rsid w:val="0098666A"/>
    <w:rsid w:val="00986DBA"/>
    <w:rsid w:val="00987631"/>
    <w:rsid w:val="00987F13"/>
    <w:rsid w:val="00990341"/>
    <w:rsid w:val="00990E4F"/>
    <w:rsid w:val="00990E69"/>
    <w:rsid w:val="00991922"/>
    <w:rsid w:val="00997709"/>
    <w:rsid w:val="009A3CAC"/>
    <w:rsid w:val="009A4E53"/>
    <w:rsid w:val="009A64B7"/>
    <w:rsid w:val="009A69F5"/>
    <w:rsid w:val="009A7731"/>
    <w:rsid w:val="009B1C97"/>
    <w:rsid w:val="009B2578"/>
    <w:rsid w:val="009B3387"/>
    <w:rsid w:val="009B39A7"/>
    <w:rsid w:val="009B4485"/>
    <w:rsid w:val="009B51EE"/>
    <w:rsid w:val="009B7EFF"/>
    <w:rsid w:val="009C020B"/>
    <w:rsid w:val="009C1952"/>
    <w:rsid w:val="009C7666"/>
    <w:rsid w:val="009C77B5"/>
    <w:rsid w:val="009D3CFA"/>
    <w:rsid w:val="009D4EDD"/>
    <w:rsid w:val="009D50AF"/>
    <w:rsid w:val="009D5CD3"/>
    <w:rsid w:val="009D5DFE"/>
    <w:rsid w:val="009E1F27"/>
    <w:rsid w:val="009E3E6F"/>
    <w:rsid w:val="009E4016"/>
    <w:rsid w:val="009E690D"/>
    <w:rsid w:val="009E734D"/>
    <w:rsid w:val="009E79FF"/>
    <w:rsid w:val="009F0709"/>
    <w:rsid w:val="009F24A9"/>
    <w:rsid w:val="009F31FD"/>
    <w:rsid w:val="009F3202"/>
    <w:rsid w:val="009F34E9"/>
    <w:rsid w:val="009F4DFC"/>
    <w:rsid w:val="009F51AD"/>
    <w:rsid w:val="009F5748"/>
    <w:rsid w:val="009F629E"/>
    <w:rsid w:val="00A00A23"/>
    <w:rsid w:val="00A011EA"/>
    <w:rsid w:val="00A0603D"/>
    <w:rsid w:val="00A07122"/>
    <w:rsid w:val="00A07BD8"/>
    <w:rsid w:val="00A07C86"/>
    <w:rsid w:val="00A10F7E"/>
    <w:rsid w:val="00A1168B"/>
    <w:rsid w:val="00A15FC3"/>
    <w:rsid w:val="00A170FA"/>
    <w:rsid w:val="00A20D2B"/>
    <w:rsid w:val="00A229E0"/>
    <w:rsid w:val="00A22ADD"/>
    <w:rsid w:val="00A250A3"/>
    <w:rsid w:val="00A260EF"/>
    <w:rsid w:val="00A30A2A"/>
    <w:rsid w:val="00A31B0C"/>
    <w:rsid w:val="00A33501"/>
    <w:rsid w:val="00A367EA"/>
    <w:rsid w:val="00A36E1A"/>
    <w:rsid w:val="00A4002D"/>
    <w:rsid w:val="00A40D86"/>
    <w:rsid w:val="00A41CDD"/>
    <w:rsid w:val="00A41D6F"/>
    <w:rsid w:val="00A42B24"/>
    <w:rsid w:val="00A43880"/>
    <w:rsid w:val="00A44D0F"/>
    <w:rsid w:val="00A456BC"/>
    <w:rsid w:val="00A476A3"/>
    <w:rsid w:val="00A538F7"/>
    <w:rsid w:val="00A54D56"/>
    <w:rsid w:val="00A55D72"/>
    <w:rsid w:val="00A612CA"/>
    <w:rsid w:val="00A62DD1"/>
    <w:rsid w:val="00A64093"/>
    <w:rsid w:val="00A64598"/>
    <w:rsid w:val="00A660E6"/>
    <w:rsid w:val="00A66D68"/>
    <w:rsid w:val="00A71947"/>
    <w:rsid w:val="00A746EC"/>
    <w:rsid w:val="00A748B5"/>
    <w:rsid w:val="00A76F56"/>
    <w:rsid w:val="00A825B5"/>
    <w:rsid w:val="00A8454E"/>
    <w:rsid w:val="00A85EE7"/>
    <w:rsid w:val="00A86102"/>
    <w:rsid w:val="00A90837"/>
    <w:rsid w:val="00A9089A"/>
    <w:rsid w:val="00A90B67"/>
    <w:rsid w:val="00A90ECA"/>
    <w:rsid w:val="00A91683"/>
    <w:rsid w:val="00A92B5C"/>
    <w:rsid w:val="00A94923"/>
    <w:rsid w:val="00A969FE"/>
    <w:rsid w:val="00AA22AB"/>
    <w:rsid w:val="00AA2598"/>
    <w:rsid w:val="00AA2915"/>
    <w:rsid w:val="00AA2DEE"/>
    <w:rsid w:val="00AA6785"/>
    <w:rsid w:val="00AA7B55"/>
    <w:rsid w:val="00AB0DA2"/>
    <w:rsid w:val="00AB32E8"/>
    <w:rsid w:val="00AB4229"/>
    <w:rsid w:val="00AB4381"/>
    <w:rsid w:val="00AB489E"/>
    <w:rsid w:val="00AB4B78"/>
    <w:rsid w:val="00AB4DA8"/>
    <w:rsid w:val="00AB643A"/>
    <w:rsid w:val="00AB6487"/>
    <w:rsid w:val="00AB776F"/>
    <w:rsid w:val="00AC0DA7"/>
    <w:rsid w:val="00AC3B0A"/>
    <w:rsid w:val="00AD0C3C"/>
    <w:rsid w:val="00AD2539"/>
    <w:rsid w:val="00AD772F"/>
    <w:rsid w:val="00AD78CE"/>
    <w:rsid w:val="00AE17DE"/>
    <w:rsid w:val="00AE26A1"/>
    <w:rsid w:val="00AE5F61"/>
    <w:rsid w:val="00AE6495"/>
    <w:rsid w:val="00AE6F2F"/>
    <w:rsid w:val="00AF211E"/>
    <w:rsid w:val="00AF300E"/>
    <w:rsid w:val="00AF4264"/>
    <w:rsid w:val="00AF4641"/>
    <w:rsid w:val="00AF77A6"/>
    <w:rsid w:val="00AF7832"/>
    <w:rsid w:val="00B038CB"/>
    <w:rsid w:val="00B03D30"/>
    <w:rsid w:val="00B03DFD"/>
    <w:rsid w:val="00B0447C"/>
    <w:rsid w:val="00B11DC9"/>
    <w:rsid w:val="00B12990"/>
    <w:rsid w:val="00B16537"/>
    <w:rsid w:val="00B17B30"/>
    <w:rsid w:val="00B20828"/>
    <w:rsid w:val="00B2122F"/>
    <w:rsid w:val="00B21A97"/>
    <w:rsid w:val="00B21C59"/>
    <w:rsid w:val="00B230D5"/>
    <w:rsid w:val="00B240DD"/>
    <w:rsid w:val="00B246DB"/>
    <w:rsid w:val="00B25D8D"/>
    <w:rsid w:val="00B2637F"/>
    <w:rsid w:val="00B32A86"/>
    <w:rsid w:val="00B35E6F"/>
    <w:rsid w:val="00B4061C"/>
    <w:rsid w:val="00B418AF"/>
    <w:rsid w:val="00B437C6"/>
    <w:rsid w:val="00B439E5"/>
    <w:rsid w:val="00B43B8C"/>
    <w:rsid w:val="00B43D4E"/>
    <w:rsid w:val="00B45CAF"/>
    <w:rsid w:val="00B472FA"/>
    <w:rsid w:val="00B4764A"/>
    <w:rsid w:val="00B47948"/>
    <w:rsid w:val="00B51CEE"/>
    <w:rsid w:val="00B539D2"/>
    <w:rsid w:val="00B53D8D"/>
    <w:rsid w:val="00B5403E"/>
    <w:rsid w:val="00B55D44"/>
    <w:rsid w:val="00B57C7D"/>
    <w:rsid w:val="00B61C09"/>
    <w:rsid w:val="00B6487B"/>
    <w:rsid w:val="00B65F32"/>
    <w:rsid w:val="00B721E5"/>
    <w:rsid w:val="00B737B5"/>
    <w:rsid w:val="00B74A95"/>
    <w:rsid w:val="00B751AE"/>
    <w:rsid w:val="00B75878"/>
    <w:rsid w:val="00B761FD"/>
    <w:rsid w:val="00B76DF5"/>
    <w:rsid w:val="00B800E4"/>
    <w:rsid w:val="00B8024A"/>
    <w:rsid w:val="00B81D42"/>
    <w:rsid w:val="00B827CC"/>
    <w:rsid w:val="00B84840"/>
    <w:rsid w:val="00B919D5"/>
    <w:rsid w:val="00B928D6"/>
    <w:rsid w:val="00B93435"/>
    <w:rsid w:val="00B9358E"/>
    <w:rsid w:val="00B93EEE"/>
    <w:rsid w:val="00B93F44"/>
    <w:rsid w:val="00B95DD0"/>
    <w:rsid w:val="00BA2DB9"/>
    <w:rsid w:val="00BA37BC"/>
    <w:rsid w:val="00BA5FF8"/>
    <w:rsid w:val="00BB0175"/>
    <w:rsid w:val="00BB1159"/>
    <w:rsid w:val="00BB1310"/>
    <w:rsid w:val="00BB1D64"/>
    <w:rsid w:val="00BB4919"/>
    <w:rsid w:val="00BB4BA6"/>
    <w:rsid w:val="00BB4BC0"/>
    <w:rsid w:val="00BB6461"/>
    <w:rsid w:val="00BC01FF"/>
    <w:rsid w:val="00BC32BF"/>
    <w:rsid w:val="00BC3353"/>
    <w:rsid w:val="00BC517A"/>
    <w:rsid w:val="00BC64E1"/>
    <w:rsid w:val="00BC7B8A"/>
    <w:rsid w:val="00BD0264"/>
    <w:rsid w:val="00BD02FC"/>
    <w:rsid w:val="00BD0698"/>
    <w:rsid w:val="00BD1722"/>
    <w:rsid w:val="00BD2D25"/>
    <w:rsid w:val="00BD5BAC"/>
    <w:rsid w:val="00BD6886"/>
    <w:rsid w:val="00BD7CF7"/>
    <w:rsid w:val="00BE0BD9"/>
    <w:rsid w:val="00BE2860"/>
    <w:rsid w:val="00BE2873"/>
    <w:rsid w:val="00BF1B79"/>
    <w:rsid w:val="00BF4CFF"/>
    <w:rsid w:val="00BF5F15"/>
    <w:rsid w:val="00BF670E"/>
    <w:rsid w:val="00BF72D7"/>
    <w:rsid w:val="00BF7C52"/>
    <w:rsid w:val="00C00799"/>
    <w:rsid w:val="00C00C72"/>
    <w:rsid w:val="00C0462A"/>
    <w:rsid w:val="00C0615A"/>
    <w:rsid w:val="00C07398"/>
    <w:rsid w:val="00C10FA2"/>
    <w:rsid w:val="00C11692"/>
    <w:rsid w:val="00C21DB3"/>
    <w:rsid w:val="00C25F53"/>
    <w:rsid w:val="00C2602F"/>
    <w:rsid w:val="00C267EF"/>
    <w:rsid w:val="00C3055B"/>
    <w:rsid w:val="00C30B0B"/>
    <w:rsid w:val="00C34A16"/>
    <w:rsid w:val="00C34A4B"/>
    <w:rsid w:val="00C35C9D"/>
    <w:rsid w:val="00C36B9D"/>
    <w:rsid w:val="00C372A3"/>
    <w:rsid w:val="00C40329"/>
    <w:rsid w:val="00C40A19"/>
    <w:rsid w:val="00C416C2"/>
    <w:rsid w:val="00C438AD"/>
    <w:rsid w:val="00C44BEB"/>
    <w:rsid w:val="00C4614F"/>
    <w:rsid w:val="00C47047"/>
    <w:rsid w:val="00C518E5"/>
    <w:rsid w:val="00C51CDE"/>
    <w:rsid w:val="00C521E3"/>
    <w:rsid w:val="00C5396B"/>
    <w:rsid w:val="00C545C2"/>
    <w:rsid w:val="00C54D9A"/>
    <w:rsid w:val="00C56E9E"/>
    <w:rsid w:val="00C60C8A"/>
    <w:rsid w:val="00C61B5D"/>
    <w:rsid w:val="00C625D4"/>
    <w:rsid w:val="00C63B80"/>
    <w:rsid w:val="00C63BAA"/>
    <w:rsid w:val="00C645AE"/>
    <w:rsid w:val="00C65607"/>
    <w:rsid w:val="00C66600"/>
    <w:rsid w:val="00C74603"/>
    <w:rsid w:val="00C76B8E"/>
    <w:rsid w:val="00C77A0E"/>
    <w:rsid w:val="00C77D29"/>
    <w:rsid w:val="00C809F2"/>
    <w:rsid w:val="00C81935"/>
    <w:rsid w:val="00C835C5"/>
    <w:rsid w:val="00C83C11"/>
    <w:rsid w:val="00C87DB1"/>
    <w:rsid w:val="00C93232"/>
    <w:rsid w:val="00C93986"/>
    <w:rsid w:val="00CA270A"/>
    <w:rsid w:val="00CA4DE2"/>
    <w:rsid w:val="00CA7A94"/>
    <w:rsid w:val="00CB206A"/>
    <w:rsid w:val="00CB239E"/>
    <w:rsid w:val="00CB6517"/>
    <w:rsid w:val="00CB6D8D"/>
    <w:rsid w:val="00CC04B4"/>
    <w:rsid w:val="00CC0B78"/>
    <w:rsid w:val="00CC3775"/>
    <w:rsid w:val="00CC471C"/>
    <w:rsid w:val="00CC5657"/>
    <w:rsid w:val="00CD0510"/>
    <w:rsid w:val="00CD5E14"/>
    <w:rsid w:val="00CD7B3B"/>
    <w:rsid w:val="00CE0225"/>
    <w:rsid w:val="00CE349A"/>
    <w:rsid w:val="00CE3E0E"/>
    <w:rsid w:val="00CE4613"/>
    <w:rsid w:val="00CE494B"/>
    <w:rsid w:val="00CE5618"/>
    <w:rsid w:val="00CE59F4"/>
    <w:rsid w:val="00CE5C9D"/>
    <w:rsid w:val="00CE642A"/>
    <w:rsid w:val="00CE6606"/>
    <w:rsid w:val="00CE6B36"/>
    <w:rsid w:val="00CF0328"/>
    <w:rsid w:val="00CF3012"/>
    <w:rsid w:val="00CF705D"/>
    <w:rsid w:val="00CF7A53"/>
    <w:rsid w:val="00D00353"/>
    <w:rsid w:val="00D00957"/>
    <w:rsid w:val="00D01860"/>
    <w:rsid w:val="00D02BE5"/>
    <w:rsid w:val="00D040BE"/>
    <w:rsid w:val="00D049CA"/>
    <w:rsid w:val="00D059BD"/>
    <w:rsid w:val="00D060DD"/>
    <w:rsid w:val="00D114FD"/>
    <w:rsid w:val="00D12079"/>
    <w:rsid w:val="00D13925"/>
    <w:rsid w:val="00D163BB"/>
    <w:rsid w:val="00D17270"/>
    <w:rsid w:val="00D17B65"/>
    <w:rsid w:val="00D2030D"/>
    <w:rsid w:val="00D27B8D"/>
    <w:rsid w:val="00D3050A"/>
    <w:rsid w:val="00D312ED"/>
    <w:rsid w:val="00D316C6"/>
    <w:rsid w:val="00D33D42"/>
    <w:rsid w:val="00D35A41"/>
    <w:rsid w:val="00D363A0"/>
    <w:rsid w:val="00D3782E"/>
    <w:rsid w:val="00D408B4"/>
    <w:rsid w:val="00D41E9B"/>
    <w:rsid w:val="00D4407F"/>
    <w:rsid w:val="00D45B7F"/>
    <w:rsid w:val="00D462EC"/>
    <w:rsid w:val="00D46923"/>
    <w:rsid w:val="00D46C53"/>
    <w:rsid w:val="00D46FDD"/>
    <w:rsid w:val="00D50705"/>
    <w:rsid w:val="00D5085E"/>
    <w:rsid w:val="00D51538"/>
    <w:rsid w:val="00D51635"/>
    <w:rsid w:val="00D531B6"/>
    <w:rsid w:val="00D5361E"/>
    <w:rsid w:val="00D548D7"/>
    <w:rsid w:val="00D55E36"/>
    <w:rsid w:val="00D60EEB"/>
    <w:rsid w:val="00D6113B"/>
    <w:rsid w:val="00D62519"/>
    <w:rsid w:val="00D63663"/>
    <w:rsid w:val="00D64D33"/>
    <w:rsid w:val="00D65AB9"/>
    <w:rsid w:val="00D65D2A"/>
    <w:rsid w:val="00D70E47"/>
    <w:rsid w:val="00D72580"/>
    <w:rsid w:val="00D7287A"/>
    <w:rsid w:val="00D73317"/>
    <w:rsid w:val="00D7446F"/>
    <w:rsid w:val="00D7471A"/>
    <w:rsid w:val="00D74B98"/>
    <w:rsid w:val="00D75EBA"/>
    <w:rsid w:val="00D7681A"/>
    <w:rsid w:val="00D811C8"/>
    <w:rsid w:val="00D81617"/>
    <w:rsid w:val="00D822C7"/>
    <w:rsid w:val="00D86183"/>
    <w:rsid w:val="00D87F06"/>
    <w:rsid w:val="00D90F44"/>
    <w:rsid w:val="00D917E4"/>
    <w:rsid w:val="00D91800"/>
    <w:rsid w:val="00D94293"/>
    <w:rsid w:val="00D94503"/>
    <w:rsid w:val="00D96D75"/>
    <w:rsid w:val="00DA1436"/>
    <w:rsid w:val="00DA173D"/>
    <w:rsid w:val="00DA509B"/>
    <w:rsid w:val="00DA69BF"/>
    <w:rsid w:val="00DA7B9F"/>
    <w:rsid w:val="00DA7FD8"/>
    <w:rsid w:val="00DB4EB0"/>
    <w:rsid w:val="00DB5150"/>
    <w:rsid w:val="00DB7B9C"/>
    <w:rsid w:val="00DB7DE1"/>
    <w:rsid w:val="00DC1AB1"/>
    <w:rsid w:val="00DC4E3D"/>
    <w:rsid w:val="00DC6B75"/>
    <w:rsid w:val="00DD154D"/>
    <w:rsid w:val="00DD31A8"/>
    <w:rsid w:val="00DD3D4B"/>
    <w:rsid w:val="00DD53A6"/>
    <w:rsid w:val="00DE1202"/>
    <w:rsid w:val="00DE479D"/>
    <w:rsid w:val="00DE47DE"/>
    <w:rsid w:val="00DE6B09"/>
    <w:rsid w:val="00DF1B20"/>
    <w:rsid w:val="00DF1F5D"/>
    <w:rsid w:val="00DF2B2A"/>
    <w:rsid w:val="00DF4828"/>
    <w:rsid w:val="00DF6036"/>
    <w:rsid w:val="00E01BC1"/>
    <w:rsid w:val="00E0629C"/>
    <w:rsid w:val="00E0785A"/>
    <w:rsid w:val="00E10E77"/>
    <w:rsid w:val="00E11FDC"/>
    <w:rsid w:val="00E1451D"/>
    <w:rsid w:val="00E14B9E"/>
    <w:rsid w:val="00E1781E"/>
    <w:rsid w:val="00E222ED"/>
    <w:rsid w:val="00E22C09"/>
    <w:rsid w:val="00E22E6A"/>
    <w:rsid w:val="00E25B3D"/>
    <w:rsid w:val="00E308F7"/>
    <w:rsid w:val="00E34443"/>
    <w:rsid w:val="00E353D6"/>
    <w:rsid w:val="00E356F1"/>
    <w:rsid w:val="00E409CA"/>
    <w:rsid w:val="00E4263A"/>
    <w:rsid w:val="00E433F7"/>
    <w:rsid w:val="00E437D9"/>
    <w:rsid w:val="00E44BB8"/>
    <w:rsid w:val="00E46396"/>
    <w:rsid w:val="00E50E0D"/>
    <w:rsid w:val="00E519C7"/>
    <w:rsid w:val="00E53D92"/>
    <w:rsid w:val="00E545DD"/>
    <w:rsid w:val="00E57A2B"/>
    <w:rsid w:val="00E60D37"/>
    <w:rsid w:val="00E641C2"/>
    <w:rsid w:val="00E64AE2"/>
    <w:rsid w:val="00E65440"/>
    <w:rsid w:val="00E70F08"/>
    <w:rsid w:val="00E712D5"/>
    <w:rsid w:val="00E73DCE"/>
    <w:rsid w:val="00E7575A"/>
    <w:rsid w:val="00E80348"/>
    <w:rsid w:val="00E82161"/>
    <w:rsid w:val="00E840FD"/>
    <w:rsid w:val="00E8441E"/>
    <w:rsid w:val="00E846D6"/>
    <w:rsid w:val="00E84A7C"/>
    <w:rsid w:val="00E85094"/>
    <w:rsid w:val="00E85A12"/>
    <w:rsid w:val="00E85D84"/>
    <w:rsid w:val="00E9288A"/>
    <w:rsid w:val="00E92B36"/>
    <w:rsid w:val="00E949DB"/>
    <w:rsid w:val="00E9546A"/>
    <w:rsid w:val="00E96DA8"/>
    <w:rsid w:val="00EA3500"/>
    <w:rsid w:val="00EA366B"/>
    <w:rsid w:val="00EA4817"/>
    <w:rsid w:val="00EA5304"/>
    <w:rsid w:val="00EA7C45"/>
    <w:rsid w:val="00EB1370"/>
    <w:rsid w:val="00EB3E9E"/>
    <w:rsid w:val="00EB6B68"/>
    <w:rsid w:val="00EB7282"/>
    <w:rsid w:val="00EB7719"/>
    <w:rsid w:val="00EC5424"/>
    <w:rsid w:val="00EC68C0"/>
    <w:rsid w:val="00ED034A"/>
    <w:rsid w:val="00ED0E80"/>
    <w:rsid w:val="00ED38A6"/>
    <w:rsid w:val="00ED4581"/>
    <w:rsid w:val="00ED46AB"/>
    <w:rsid w:val="00ED542C"/>
    <w:rsid w:val="00EE4289"/>
    <w:rsid w:val="00EE5602"/>
    <w:rsid w:val="00EF1555"/>
    <w:rsid w:val="00EF1D01"/>
    <w:rsid w:val="00EF28F0"/>
    <w:rsid w:val="00EF3364"/>
    <w:rsid w:val="00EF3C7C"/>
    <w:rsid w:val="00EF5F28"/>
    <w:rsid w:val="00EF74DB"/>
    <w:rsid w:val="00EF7774"/>
    <w:rsid w:val="00F00256"/>
    <w:rsid w:val="00F03C78"/>
    <w:rsid w:val="00F044C2"/>
    <w:rsid w:val="00F05A3A"/>
    <w:rsid w:val="00F05F9A"/>
    <w:rsid w:val="00F0690B"/>
    <w:rsid w:val="00F06C7B"/>
    <w:rsid w:val="00F07380"/>
    <w:rsid w:val="00F10920"/>
    <w:rsid w:val="00F1115C"/>
    <w:rsid w:val="00F116F0"/>
    <w:rsid w:val="00F15185"/>
    <w:rsid w:val="00F156AE"/>
    <w:rsid w:val="00F157F0"/>
    <w:rsid w:val="00F20D6D"/>
    <w:rsid w:val="00F21C5F"/>
    <w:rsid w:val="00F2255B"/>
    <w:rsid w:val="00F24A77"/>
    <w:rsid w:val="00F2507C"/>
    <w:rsid w:val="00F25BDA"/>
    <w:rsid w:val="00F2679A"/>
    <w:rsid w:val="00F30A7F"/>
    <w:rsid w:val="00F31AAE"/>
    <w:rsid w:val="00F31EDB"/>
    <w:rsid w:val="00F342E9"/>
    <w:rsid w:val="00F35CF2"/>
    <w:rsid w:val="00F3742C"/>
    <w:rsid w:val="00F415D6"/>
    <w:rsid w:val="00F43262"/>
    <w:rsid w:val="00F43327"/>
    <w:rsid w:val="00F45896"/>
    <w:rsid w:val="00F45BB2"/>
    <w:rsid w:val="00F4635F"/>
    <w:rsid w:val="00F46676"/>
    <w:rsid w:val="00F466DD"/>
    <w:rsid w:val="00F500E6"/>
    <w:rsid w:val="00F503D6"/>
    <w:rsid w:val="00F507E5"/>
    <w:rsid w:val="00F51804"/>
    <w:rsid w:val="00F51D9D"/>
    <w:rsid w:val="00F52AEB"/>
    <w:rsid w:val="00F55721"/>
    <w:rsid w:val="00F57507"/>
    <w:rsid w:val="00F578FD"/>
    <w:rsid w:val="00F60A97"/>
    <w:rsid w:val="00F6103C"/>
    <w:rsid w:val="00F61EF2"/>
    <w:rsid w:val="00F6438D"/>
    <w:rsid w:val="00F64DAA"/>
    <w:rsid w:val="00F65928"/>
    <w:rsid w:val="00F66E8A"/>
    <w:rsid w:val="00F67AF2"/>
    <w:rsid w:val="00F710E5"/>
    <w:rsid w:val="00F72585"/>
    <w:rsid w:val="00F74DCC"/>
    <w:rsid w:val="00F76ECB"/>
    <w:rsid w:val="00F775A6"/>
    <w:rsid w:val="00F77C6D"/>
    <w:rsid w:val="00F77C91"/>
    <w:rsid w:val="00F80128"/>
    <w:rsid w:val="00F80FA0"/>
    <w:rsid w:val="00F81D9A"/>
    <w:rsid w:val="00F83B41"/>
    <w:rsid w:val="00F83BD9"/>
    <w:rsid w:val="00F84321"/>
    <w:rsid w:val="00F84B51"/>
    <w:rsid w:val="00F857D8"/>
    <w:rsid w:val="00F86B1A"/>
    <w:rsid w:val="00F903FF"/>
    <w:rsid w:val="00F914A2"/>
    <w:rsid w:val="00F91D53"/>
    <w:rsid w:val="00F963C8"/>
    <w:rsid w:val="00F97F20"/>
    <w:rsid w:val="00FA05BC"/>
    <w:rsid w:val="00FA2370"/>
    <w:rsid w:val="00FA323C"/>
    <w:rsid w:val="00FA4089"/>
    <w:rsid w:val="00FA4D75"/>
    <w:rsid w:val="00FA7EC8"/>
    <w:rsid w:val="00FB2481"/>
    <w:rsid w:val="00FB27C2"/>
    <w:rsid w:val="00FB3695"/>
    <w:rsid w:val="00FB4011"/>
    <w:rsid w:val="00FB5399"/>
    <w:rsid w:val="00FB6C20"/>
    <w:rsid w:val="00FB7139"/>
    <w:rsid w:val="00FC1A54"/>
    <w:rsid w:val="00FC49E8"/>
    <w:rsid w:val="00FC4FF3"/>
    <w:rsid w:val="00FC77DC"/>
    <w:rsid w:val="00FD246D"/>
    <w:rsid w:val="00FD2686"/>
    <w:rsid w:val="00FD2749"/>
    <w:rsid w:val="00FD2FFA"/>
    <w:rsid w:val="00FD3268"/>
    <w:rsid w:val="00FE2369"/>
    <w:rsid w:val="00FE2772"/>
    <w:rsid w:val="00FE2E67"/>
    <w:rsid w:val="00FE30E2"/>
    <w:rsid w:val="00FE6047"/>
    <w:rsid w:val="00FE67DE"/>
    <w:rsid w:val="00FE69EC"/>
    <w:rsid w:val="00FE702C"/>
    <w:rsid w:val="00FE78EF"/>
    <w:rsid w:val="00FE7BD7"/>
    <w:rsid w:val="00FF343A"/>
    <w:rsid w:val="00FF3605"/>
    <w:rsid w:val="00FF366D"/>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8"/>
      <w:szCs w:val="24"/>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bottom w:val="thickThinSmallGap" w:sz="24" w:space="1" w:color="auto"/>
      </w:pBdr>
      <w:outlineLvl w:val="2"/>
    </w:pPr>
    <w:rPr>
      <w:rFonts w:ascii="Tahoma" w:hAnsi="Tahoma" w:cs="Tahoma"/>
      <w:b/>
      <w:bCs/>
      <w:sz w:val="4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link w:val="Heading6Char"/>
    <w:qFormat/>
    <w:pPr>
      <w:keepNext/>
      <w:jc w:val="center"/>
      <w:outlineLvl w:val="5"/>
    </w:pPr>
    <w:rPr>
      <w:rFonts w:ascii="Tahoma" w:hAnsi="Tahoma" w:cs="Tahoma"/>
      <w:b/>
      <w:bCs/>
      <w:sz w:val="48"/>
    </w:rPr>
  </w:style>
  <w:style w:type="paragraph" w:styleId="Heading7">
    <w:name w:val="heading 7"/>
    <w:basedOn w:val="Normal"/>
    <w:next w:val="Normal"/>
    <w:qFormat/>
    <w:pPr>
      <w:keepNext/>
      <w:pBdr>
        <w:bottom w:val="thickThinSmallGap" w:sz="24" w:space="1" w:color="auto"/>
      </w:pBdr>
      <w:ind w:left="360"/>
      <w:jc w:val="center"/>
      <w:outlineLvl w:val="6"/>
    </w:pPr>
    <w:rPr>
      <w:rFonts w:ascii="Tahoma" w:hAnsi="Tahoma" w:cs="Tahoma"/>
      <w:b/>
      <w:bCs/>
      <w:sz w:val="48"/>
    </w:rPr>
  </w:style>
  <w:style w:type="paragraph" w:styleId="Heading8">
    <w:name w:val="heading 8"/>
    <w:basedOn w:val="Normal"/>
    <w:next w:val="Normal"/>
    <w:qFormat/>
    <w:pPr>
      <w:keepNext/>
      <w:ind w:left="720"/>
      <w:jc w:val="center"/>
      <w:outlineLvl w:val="7"/>
    </w:pPr>
    <w:rPr>
      <w:rFonts w:ascii="Tahoma" w:hAnsi="Tahoma" w:cs="Tahoma"/>
      <w:b/>
      <w:bCs/>
      <w:sz w:val="48"/>
    </w:rPr>
  </w:style>
  <w:style w:type="paragraph" w:styleId="Heading9">
    <w:name w:val="heading 9"/>
    <w:basedOn w:val="Normal"/>
    <w:next w:val="Normal"/>
    <w:qFormat/>
    <w:pPr>
      <w:keepNext/>
      <w:pBdr>
        <w:bottom w:val="wave" w:sz="6" w:space="6" w:color="auto"/>
      </w:pBdr>
      <w:ind w:firstLine="720"/>
      <w:jc w:val="center"/>
      <w:outlineLvl w:val="8"/>
    </w:pPr>
    <w:rPr>
      <w:rFonts w:ascii="Tahoma" w:hAnsi="Tahoma" w:cs="Tahoma"/>
      <w:b/>
      <w:bCs/>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72"/>
    </w:rPr>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BodyText2">
    <w:name w:val="Body Text 2"/>
    <w:basedOn w:val="Normal"/>
    <w:pPr>
      <w:jc w:val="center"/>
    </w:pPr>
    <w:rPr>
      <w:b/>
      <w:bCs/>
    </w:rPr>
  </w:style>
  <w:style w:type="paragraph" w:styleId="BodyText3">
    <w:name w:val="Body Text 3"/>
    <w:basedOn w:val="Normal"/>
    <w:pPr>
      <w:pBdr>
        <w:top w:val="wave" w:sz="12" w:space="1" w:color="auto"/>
        <w:left w:val="wave" w:sz="12" w:space="4" w:color="auto"/>
        <w:bottom w:val="wave" w:sz="12" w:space="1" w:color="auto"/>
        <w:right w:val="wave" w:sz="12" w:space="4" w:color="auto"/>
      </w:pBdr>
      <w:jc w:val="center"/>
    </w:pPr>
    <w:rPr>
      <w:b/>
      <w:bCs/>
    </w:rPr>
  </w:style>
  <w:style w:type="paragraph" w:styleId="BodyTextIndent">
    <w:name w:val="Body Text Indent"/>
    <w:basedOn w:val="Normal"/>
    <w:pPr>
      <w:pBdr>
        <w:bottom w:val="wave" w:sz="6" w:space="1" w:color="auto"/>
      </w:pBdr>
      <w:ind w:left="360"/>
    </w:pPr>
    <w:rPr>
      <w:rFonts w:ascii="Tahoma" w:hAnsi="Tahoma" w:cs="Tahoma"/>
      <w:b/>
      <w:bCs/>
    </w:rPr>
  </w:style>
  <w:style w:type="paragraph" w:styleId="BodyTextIndent2">
    <w:name w:val="Body Text Indent 2"/>
    <w:basedOn w:val="Normal"/>
    <w:pPr>
      <w:ind w:firstLine="720"/>
    </w:pPr>
    <w:rPr>
      <w:rFonts w:ascii="Tahoma" w:hAnsi="Tahoma" w:cs="Tahoma"/>
      <w:b/>
      <w:bCs/>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rPr>
  </w:style>
  <w:style w:type="paragraph" w:styleId="BodyTextIndent3">
    <w:name w:val="Body Text Indent 3"/>
    <w:basedOn w:val="Normal"/>
    <w:pPr>
      <w:ind w:firstLine="720"/>
    </w:pPr>
    <w:rPr>
      <w:rFonts w:ascii="Tahoma" w:hAnsi="Tahoma" w:cs="Tahoma"/>
      <w:b/>
      <w:bCs/>
      <w:color w:val="000000"/>
      <w:szCs w:val="20"/>
    </w:rPr>
  </w:style>
  <w:style w:type="character" w:customStyle="1" w:styleId="grame">
    <w:name w:val="grame"/>
    <w:basedOn w:val="DefaultParagraphFont"/>
  </w:style>
  <w:style w:type="paragraph" w:styleId="Subtitle">
    <w:name w:val="Subtitle"/>
    <w:basedOn w:val="Normal"/>
    <w:qFormat/>
    <w:pPr>
      <w:pBdr>
        <w:bottom w:val="wave" w:sz="6" w:space="6" w:color="auto"/>
      </w:pBdr>
      <w:jc w:val="center"/>
    </w:pPr>
    <w:rPr>
      <w:rFonts w:ascii="Tahoma" w:hAnsi="Tahoma" w:cs="Tahoma"/>
      <w:b/>
      <w:bCs/>
      <w:sz w:val="48"/>
    </w:rPr>
  </w:style>
  <w:style w:type="paragraph" w:styleId="PlainText">
    <w:name w:val="Plain Text"/>
    <w:basedOn w:val="Normal"/>
    <w:link w:val="PlainTextChar"/>
    <w:rsid w:val="00804DCD"/>
    <w:rPr>
      <w:rFonts w:ascii="Courier New" w:hAnsi="Courier New" w:cs="Times New Roman"/>
      <w:sz w:val="20"/>
      <w:szCs w:val="20"/>
    </w:rPr>
  </w:style>
  <w:style w:type="character" w:styleId="Strong">
    <w:name w:val="Strong"/>
    <w:basedOn w:val="DefaultParagraphFont"/>
    <w:qFormat/>
    <w:rsid w:val="004A322D"/>
    <w:rPr>
      <w:b/>
      <w:bCs/>
    </w:rPr>
  </w:style>
  <w:style w:type="character" w:styleId="Emphasis">
    <w:name w:val="Emphasis"/>
    <w:basedOn w:val="DefaultParagraphFont"/>
    <w:uiPriority w:val="20"/>
    <w:qFormat/>
    <w:rsid w:val="006C2941"/>
    <w:rPr>
      <w:i/>
      <w:iCs/>
    </w:rPr>
  </w:style>
  <w:style w:type="character" w:customStyle="1" w:styleId="object">
    <w:name w:val="object"/>
    <w:basedOn w:val="DefaultParagraphFont"/>
    <w:rsid w:val="006342FC"/>
  </w:style>
  <w:style w:type="character" w:customStyle="1" w:styleId="object-triggered">
    <w:name w:val="object-triggered"/>
    <w:basedOn w:val="DefaultParagraphFont"/>
    <w:rsid w:val="00DF1B20"/>
  </w:style>
  <w:style w:type="character" w:customStyle="1" w:styleId="skypepnhcontainer">
    <w:name w:val="skype_pnh_container"/>
    <w:basedOn w:val="DefaultParagraphFont"/>
    <w:rsid w:val="005E40B2"/>
  </w:style>
  <w:style w:type="character" w:customStyle="1" w:styleId="skypepnhmark">
    <w:name w:val="skype_pnh_mark"/>
    <w:basedOn w:val="DefaultParagraphFont"/>
    <w:rsid w:val="005E40B2"/>
  </w:style>
  <w:style w:type="character" w:customStyle="1" w:styleId="skypepnhleftspan">
    <w:name w:val="skype_pnh_left_span"/>
    <w:basedOn w:val="DefaultParagraphFont"/>
    <w:rsid w:val="005E40B2"/>
  </w:style>
  <w:style w:type="character" w:customStyle="1" w:styleId="skypepnhdropartspan">
    <w:name w:val="skype_pnh_dropart_span"/>
    <w:basedOn w:val="DefaultParagraphFont"/>
    <w:rsid w:val="005E40B2"/>
  </w:style>
  <w:style w:type="character" w:customStyle="1" w:styleId="skypepnhdropartflagspan">
    <w:name w:val="skype_pnh_dropart_flag_span"/>
    <w:basedOn w:val="DefaultParagraphFont"/>
    <w:rsid w:val="005E40B2"/>
  </w:style>
  <w:style w:type="character" w:customStyle="1" w:styleId="skypepnhtextspan">
    <w:name w:val="skype_pnh_text_span"/>
    <w:basedOn w:val="DefaultParagraphFont"/>
    <w:rsid w:val="005E40B2"/>
  </w:style>
  <w:style w:type="character" w:customStyle="1" w:styleId="skypepnhrightspan">
    <w:name w:val="skype_pnh_right_span"/>
    <w:basedOn w:val="DefaultParagraphFont"/>
    <w:rsid w:val="005E40B2"/>
  </w:style>
  <w:style w:type="character" w:customStyle="1" w:styleId="zmsearchresult">
    <w:name w:val="zmsearchresult"/>
    <w:basedOn w:val="DefaultParagraphFont"/>
    <w:rsid w:val="00112ABD"/>
  </w:style>
  <w:style w:type="paragraph" w:styleId="HTMLPreformatted">
    <w:name w:val="HTML Preformatted"/>
    <w:basedOn w:val="Normal"/>
    <w:rsid w:val="00C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xmsonormal">
    <w:name w:val="x_msonormal"/>
    <w:basedOn w:val="Normal"/>
    <w:rsid w:val="00DC6B75"/>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DC6B75"/>
  </w:style>
  <w:style w:type="paragraph" w:styleId="ListParagraph">
    <w:name w:val="List Paragraph"/>
    <w:basedOn w:val="Normal"/>
    <w:uiPriority w:val="34"/>
    <w:qFormat/>
    <w:rsid w:val="00675582"/>
    <w:pPr>
      <w:ind w:left="720"/>
      <w:contextualSpacing/>
    </w:pPr>
  </w:style>
  <w:style w:type="character" w:customStyle="1" w:styleId="Heading1Char">
    <w:name w:val="Heading 1 Char"/>
    <w:basedOn w:val="DefaultParagraphFont"/>
    <w:link w:val="Heading1"/>
    <w:rsid w:val="00545688"/>
    <w:rPr>
      <w:rFonts w:ascii="Tahoma" w:hAnsi="Tahoma" w:cs="Tahoma"/>
      <w:b/>
      <w:bCs/>
      <w:sz w:val="28"/>
      <w:szCs w:val="24"/>
    </w:rPr>
  </w:style>
  <w:style w:type="paragraph" w:styleId="BalloonText">
    <w:name w:val="Balloon Text"/>
    <w:basedOn w:val="Normal"/>
    <w:link w:val="BalloonTextChar"/>
    <w:rsid w:val="004E3AE3"/>
    <w:rPr>
      <w:rFonts w:ascii="Tahoma" w:hAnsi="Tahoma" w:cs="Tahoma"/>
      <w:sz w:val="16"/>
      <w:szCs w:val="16"/>
    </w:rPr>
  </w:style>
  <w:style w:type="character" w:customStyle="1" w:styleId="BalloonTextChar">
    <w:name w:val="Balloon Text Char"/>
    <w:basedOn w:val="DefaultParagraphFont"/>
    <w:link w:val="BalloonText"/>
    <w:rsid w:val="004E3AE3"/>
    <w:rPr>
      <w:rFonts w:ascii="Tahoma" w:hAnsi="Tahoma" w:cs="Tahoma"/>
      <w:sz w:val="16"/>
      <w:szCs w:val="16"/>
    </w:rPr>
  </w:style>
  <w:style w:type="character" w:customStyle="1" w:styleId="contextualextensionhighlight">
    <w:name w:val="contextualextensionhighlight"/>
    <w:basedOn w:val="DefaultParagraphFont"/>
    <w:rsid w:val="005B0542"/>
  </w:style>
  <w:style w:type="character" w:customStyle="1" w:styleId="PlainTextChar">
    <w:name w:val="Plain Text Char"/>
    <w:basedOn w:val="DefaultParagraphFont"/>
    <w:link w:val="PlainText"/>
    <w:rsid w:val="005B0542"/>
    <w:rPr>
      <w:rFonts w:ascii="Courier New" w:hAnsi="Courier New"/>
    </w:rPr>
  </w:style>
  <w:style w:type="character" w:customStyle="1" w:styleId="Heading6Char">
    <w:name w:val="Heading 6 Char"/>
    <w:basedOn w:val="DefaultParagraphFont"/>
    <w:link w:val="Heading6"/>
    <w:rsid w:val="007D2410"/>
    <w:rPr>
      <w:rFonts w:ascii="Tahoma" w:hAnsi="Tahoma" w:cs="Tahoma"/>
      <w:b/>
      <w:b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8"/>
      <w:szCs w:val="24"/>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bottom w:val="thickThinSmallGap" w:sz="24" w:space="1" w:color="auto"/>
      </w:pBdr>
      <w:outlineLvl w:val="2"/>
    </w:pPr>
    <w:rPr>
      <w:rFonts w:ascii="Tahoma" w:hAnsi="Tahoma" w:cs="Tahoma"/>
      <w:b/>
      <w:bCs/>
      <w:sz w:val="4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link w:val="Heading6Char"/>
    <w:qFormat/>
    <w:pPr>
      <w:keepNext/>
      <w:jc w:val="center"/>
      <w:outlineLvl w:val="5"/>
    </w:pPr>
    <w:rPr>
      <w:rFonts w:ascii="Tahoma" w:hAnsi="Tahoma" w:cs="Tahoma"/>
      <w:b/>
      <w:bCs/>
      <w:sz w:val="48"/>
    </w:rPr>
  </w:style>
  <w:style w:type="paragraph" w:styleId="Heading7">
    <w:name w:val="heading 7"/>
    <w:basedOn w:val="Normal"/>
    <w:next w:val="Normal"/>
    <w:qFormat/>
    <w:pPr>
      <w:keepNext/>
      <w:pBdr>
        <w:bottom w:val="thickThinSmallGap" w:sz="24" w:space="1" w:color="auto"/>
      </w:pBdr>
      <w:ind w:left="360"/>
      <w:jc w:val="center"/>
      <w:outlineLvl w:val="6"/>
    </w:pPr>
    <w:rPr>
      <w:rFonts w:ascii="Tahoma" w:hAnsi="Tahoma" w:cs="Tahoma"/>
      <w:b/>
      <w:bCs/>
      <w:sz w:val="48"/>
    </w:rPr>
  </w:style>
  <w:style w:type="paragraph" w:styleId="Heading8">
    <w:name w:val="heading 8"/>
    <w:basedOn w:val="Normal"/>
    <w:next w:val="Normal"/>
    <w:qFormat/>
    <w:pPr>
      <w:keepNext/>
      <w:ind w:left="720"/>
      <w:jc w:val="center"/>
      <w:outlineLvl w:val="7"/>
    </w:pPr>
    <w:rPr>
      <w:rFonts w:ascii="Tahoma" w:hAnsi="Tahoma" w:cs="Tahoma"/>
      <w:b/>
      <w:bCs/>
      <w:sz w:val="48"/>
    </w:rPr>
  </w:style>
  <w:style w:type="paragraph" w:styleId="Heading9">
    <w:name w:val="heading 9"/>
    <w:basedOn w:val="Normal"/>
    <w:next w:val="Normal"/>
    <w:qFormat/>
    <w:pPr>
      <w:keepNext/>
      <w:pBdr>
        <w:bottom w:val="wave" w:sz="6" w:space="6" w:color="auto"/>
      </w:pBdr>
      <w:ind w:firstLine="720"/>
      <w:jc w:val="center"/>
      <w:outlineLvl w:val="8"/>
    </w:pPr>
    <w:rPr>
      <w:rFonts w:ascii="Tahoma" w:hAnsi="Tahoma" w:cs="Tahoma"/>
      <w:b/>
      <w:bCs/>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72"/>
    </w:rPr>
  </w:style>
  <w:style w:type="character" w:styleId="Hyperlink">
    <w:name w:val="Hyperlink"/>
    <w:basedOn w:val="DefaultParagraphFont"/>
    <w:rPr>
      <w:color w:val="0000FF"/>
      <w:u w:val="single"/>
    </w:rPr>
  </w:style>
  <w:style w:type="paragraph" w:styleId="BodyText">
    <w:name w:val="Body Text"/>
    <w:basedOn w:val="Normal"/>
    <w:rPr>
      <w:b/>
      <w:bCs/>
    </w:rPr>
  </w:style>
  <w:style w:type="paragraph" w:styleId="BodyText2">
    <w:name w:val="Body Text 2"/>
    <w:basedOn w:val="Normal"/>
    <w:pPr>
      <w:jc w:val="center"/>
    </w:pPr>
    <w:rPr>
      <w:b/>
      <w:bCs/>
    </w:rPr>
  </w:style>
  <w:style w:type="paragraph" w:styleId="BodyText3">
    <w:name w:val="Body Text 3"/>
    <w:basedOn w:val="Normal"/>
    <w:pPr>
      <w:pBdr>
        <w:top w:val="wave" w:sz="12" w:space="1" w:color="auto"/>
        <w:left w:val="wave" w:sz="12" w:space="4" w:color="auto"/>
        <w:bottom w:val="wave" w:sz="12" w:space="1" w:color="auto"/>
        <w:right w:val="wave" w:sz="12" w:space="4" w:color="auto"/>
      </w:pBdr>
      <w:jc w:val="center"/>
    </w:pPr>
    <w:rPr>
      <w:b/>
      <w:bCs/>
    </w:rPr>
  </w:style>
  <w:style w:type="paragraph" w:styleId="BodyTextIndent">
    <w:name w:val="Body Text Indent"/>
    <w:basedOn w:val="Normal"/>
    <w:pPr>
      <w:pBdr>
        <w:bottom w:val="wave" w:sz="6" w:space="1" w:color="auto"/>
      </w:pBdr>
      <w:ind w:left="360"/>
    </w:pPr>
    <w:rPr>
      <w:rFonts w:ascii="Tahoma" w:hAnsi="Tahoma" w:cs="Tahoma"/>
      <w:b/>
      <w:bCs/>
    </w:rPr>
  </w:style>
  <w:style w:type="paragraph" w:styleId="BodyTextIndent2">
    <w:name w:val="Body Text Indent 2"/>
    <w:basedOn w:val="Normal"/>
    <w:pPr>
      <w:ind w:firstLine="720"/>
    </w:pPr>
    <w:rPr>
      <w:rFonts w:ascii="Tahoma" w:hAnsi="Tahoma" w:cs="Tahoma"/>
      <w:b/>
      <w:bCs/>
    </w:rPr>
  </w:style>
  <w:style w:type="character" w:styleId="FollowedHyperlink">
    <w:name w:val="FollowedHyperlink"/>
    <w:basedOn w:val="DefaultParagraphFont"/>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rPr>
  </w:style>
  <w:style w:type="paragraph" w:styleId="BodyTextIndent3">
    <w:name w:val="Body Text Indent 3"/>
    <w:basedOn w:val="Normal"/>
    <w:pPr>
      <w:ind w:firstLine="720"/>
    </w:pPr>
    <w:rPr>
      <w:rFonts w:ascii="Tahoma" w:hAnsi="Tahoma" w:cs="Tahoma"/>
      <w:b/>
      <w:bCs/>
      <w:color w:val="000000"/>
      <w:szCs w:val="20"/>
    </w:rPr>
  </w:style>
  <w:style w:type="character" w:customStyle="1" w:styleId="grame">
    <w:name w:val="grame"/>
    <w:basedOn w:val="DefaultParagraphFont"/>
  </w:style>
  <w:style w:type="paragraph" w:styleId="Subtitle">
    <w:name w:val="Subtitle"/>
    <w:basedOn w:val="Normal"/>
    <w:qFormat/>
    <w:pPr>
      <w:pBdr>
        <w:bottom w:val="wave" w:sz="6" w:space="6" w:color="auto"/>
      </w:pBdr>
      <w:jc w:val="center"/>
    </w:pPr>
    <w:rPr>
      <w:rFonts w:ascii="Tahoma" w:hAnsi="Tahoma" w:cs="Tahoma"/>
      <w:b/>
      <w:bCs/>
      <w:sz w:val="48"/>
    </w:rPr>
  </w:style>
  <w:style w:type="paragraph" w:styleId="PlainText">
    <w:name w:val="Plain Text"/>
    <w:basedOn w:val="Normal"/>
    <w:link w:val="PlainTextChar"/>
    <w:rsid w:val="00804DCD"/>
    <w:rPr>
      <w:rFonts w:ascii="Courier New" w:hAnsi="Courier New" w:cs="Times New Roman"/>
      <w:sz w:val="20"/>
      <w:szCs w:val="20"/>
    </w:rPr>
  </w:style>
  <w:style w:type="character" w:styleId="Strong">
    <w:name w:val="Strong"/>
    <w:basedOn w:val="DefaultParagraphFont"/>
    <w:qFormat/>
    <w:rsid w:val="004A322D"/>
    <w:rPr>
      <w:b/>
      <w:bCs/>
    </w:rPr>
  </w:style>
  <w:style w:type="character" w:styleId="Emphasis">
    <w:name w:val="Emphasis"/>
    <w:basedOn w:val="DefaultParagraphFont"/>
    <w:uiPriority w:val="20"/>
    <w:qFormat/>
    <w:rsid w:val="006C2941"/>
    <w:rPr>
      <w:i/>
      <w:iCs/>
    </w:rPr>
  </w:style>
  <w:style w:type="character" w:customStyle="1" w:styleId="object">
    <w:name w:val="object"/>
    <w:basedOn w:val="DefaultParagraphFont"/>
    <w:rsid w:val="006342FC"/>
  </w:style>
  <w:style w:type="character" w:customStyle="1" w:styleId="object-triggered">
    <w:name w:val="object-triggered"/>
    <w:basedOn w:val="DefaultParagraphFont"/>
    <w:rsid w:val="00DF1B20"/>
  </w:style>
  <w:style w:type="character" w:customStyle="1" w:styleId="skypepnhcontainer">
    <w:name w:val="skype_pnh_container"/>
    <w:basedOn w:val="DefaultParagraphFont"/>
    <w:rsid w:val="005E40B2"/>
  </w:style>
  <w:style w:type="character" w:customStyle="1" w:styleId="skypepnhmark">
    <w:name w:val="skype_pnh_mark"/>
    <w:basedOn w:val="DefaultParagraphFont"/>
    <w:rsid w:val="005E40B2"/>
  </w:style>
  <w:style w:type="character" w:customStyle="1" w:styleId="skypepnhleftspan">
    <w:name w:val="skype_pnh_left_span"/>
    <w:basedOn w:val="DefaultParagraphFont"/>
    <w:rsid w:val="005E40B2"/>
  </w:style>
  <w:style w:type="character" w:customStyle="1" w:styleId="skypepnhdropartspan">
    <w:name w:val="skype_pnh_dropart_span"/>
    <w:basedOn w:val="DefaultParagraphFont"/>
    <w:rsid w:val="005E40B2"/>
  </w:style>
  <w:style w:type="character" w:customStyle="1" w:styleId="skypepnhdropartflagspan">
    <w:name w:val="skype_pnh_dropart_flag_span"/>
    <w:basedOn w:val="DefaultParagraphFont"/>
    <w:rsid w:val="005E40B2"/>
  </w:style>
  <w:style w:type="character" w:customStyle="1" w:styleId="skypepnhtextspan">
    <w:name w:val="skype_pnh_text_span"/>
    <w:basedOn w:val="DefaultParagraphFont"/>
    <w:rsid w:val="005E40B2"/>
  </w:style>
  <w:style w:type="character" w:customStyle="1" w:styleId="skypepnhrightspan">
    <w:name w:val="skype_pnh_right_span"/>
    <w:basedOn w:val="DefaultParagraphFont"/>
    <w:rsid w:val="005E40B2"/>
  </w:style>
  <w:style w:type="character" w:customStyle="1" w:styleId="zmsearchresult">
    <w:name w:val="zmsearchresult"/>
    <w:basedOn w:val="DefaultParagraphFont"/>
    <w:rsid w:val="00112ABD"/>
  </w:style>
  <w:style w:type="paragraph" w:styleId="HTMLPreformatted">
    <w:name w:val="HTML Preformatted"/>
    <w:basedOn w:val="Normal"/>
    <w:rsid w:val="00C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xmsonormal">
    <w:name w:val="x_msonormal"/>
    <w:basedOn w:val="Normal"/>
    <w:rsid w:val="00DC6B75"/>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DC6B75"/>
  </w:style>
  <w:style w:type="paragraph" w:styleId="ListParagraph">
    <w:name w:val="List Paragraph"/>
    <w:basedOn w:val="Normal"/>
    <w:uiPriority w:val="34"/>
    <w:qFormat/>
    <w:rsid w:val="00675582"/>
    <w:pPr>
      <w:ind w:left="720"/>
      <w:contextualSpacing/>
    </w:pPr>
  </w:style>
  <w:style w:type="character" w:customStyle="1" w:styleId="Heading1Char">
    <w:name w:val="Heading 1 Char"/>
    <w:basedOn w:val="DefaultParagraphFont"/>
    <w:link w:val="Heading1"/>
    <w:rsid w:val="00545688"/>
    <w:rPr>
      <w:rFonts w:ascii="Tahoma" w:hAnsi="Tahoma" w:cs="Tahoma"/>
      <w:b/>
      <w:bCs/>
      <w:sz w:val="28"/>
      <w:szCs w:val="24"/>
    </w:rPr>
  </w:style>
  <w:style w:type="paragraph" w:styleId="BalloonText">
    <w:name w:val="Balloon Text"/>
    <w:basedOn w:val="Normal"/>
    <w:link w:val="BalloonTextChar"/>
    <w:rsid w:val="004E3AE3"/>
    <w:rPr>
      <w:rFonts w:ascii="Tahoma" w:hAnsi="Tahoma" w:cs="Tahoma"/>
      <w:sz w:val="16"/>
      <w:szCs w:val="16"/>
    </w:rPr>
  </w:style>
  <w:style w:type="character" w:customStyle="1" w:styleId="BalloonTextChar">
    <w:name w:val="Balloon Text Char"/>
    <w:basedOn w:val="DefaultParagraphFont"/>
    <w:link w:val="BalloonText"/>
    <w:rsid w:val="004E3AE3"/>
    <w:rPr>
      <w:rFonts w:ascii="Tahoma" w:hAnsi="Tahoma" w:cs="Tahoma"/>
      <w:sz w:val="16"/>
      <w:szCs w:val="16"/>
    </w:rPr>
  </w:style>
  <w:style w:type="character" w:customStyle="1" w:styleId="contextualextensionhighlight">
    <w:name w:val="contextualextensionhighlight"/>
    <w:basedOn w:val="DefaultParagraphFont"/>
    <w:rsid w:val="005B0542"/>
  </w:style>
  <w:style w:type="character" w:customStyle="1" w:styleId="PlainTextChar">
    <w:name w:val="Plain Text Char"/>
    <w:basedOn w:val="DefaultParagraphFont"/>
    <w:link w:val="PlainText"/>
    <w:rsid w:val="005B0542"/>
    <w:rPr>
      <w:rFonts w:ascii="Courier New" w:hAnsi="Courier New"/>
    </w:rPr>
  </w:style>
  <w:style w:type="character" w:customStyle="1" w:styleId="Heading6Char">
    <w:name w:val="Heading 6 Char"/>
    <w:basedOn w:val="DefaultParagraphFont"/>
    <w:link w:val="Heading6"/>
    <w:rsid w:val="007D2410"/>
    <w:rPr>
      <w:rFonts w:ascii="Tahoma" w:hAnsi="Tahoma" w:cs="Tahoma"/>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109">
      <w:bodyDiv w:val="1"/>
      <w:marLeft w:val="0"/>
      <w:marRight w:val="0"/>
      <w:marTop w:val="0"/>
      <w:marBottom w:val="0"/>
      <w:divBdr>
        <w:top w:val="none" w:sz="0" w:space="0" w:color="auto"/>
        <w:left w:val="none" w:sz="0" w:space="0" w:color="auto"/>
        <w:bottom w:val="none" w:sz="0" w:space="0" w:color="auto"/>
        <w:right w:val="none" w:sz="0" w:space="0" w:color="auto"/>
      </w:divBdr>
      <w:divsChild>
        <w:div w:id="1820346547">
          <w:marLeft w:val="0"/>
          <w:marRight w:val="0"/>
          <w:marTop w:val="0"/>
          <w:marBottom w:val="0"/>
          <w:divBdr>
            <w:top w:val="none" w:sz="0" w:space="0" w:color="auto"/>
            <w:left w:val="none" w:sz="0" w:space="0" w:color="auto"/>
            <w:bottom w:val="none" w:sz="0" w:space="0" w:color="auto"/>
            <w:right w:val="none" w:sz="0" w:space="0" w:color="auto"/>
          </w:divBdr>
        </w:div>
        <w:div w:id="333383930">
          <w:marLeft w:val="0"/>
          <w:marRight w:val="0"/>
          <w:marTop w:val="0"/>
          <w:marBottom w:val="0"/>
          <w:divBdr>
            <w:top w:val="none" w:sz="0" w:space="0" w:color="auto"/>
            <w:left w:val="none" w:sz="0" w:space="0" w:color="auto"/>
            <w:bottom w:val="none" w:sz="0" w:space="0" w:color="auto"/>
            <w:right w:val="none" w:sz="0" w:space="0" w:color="auto"/>
          </w:divBdr>
        </w:div>
        <w:div w:id="1751386140">
          <w:marLeft w:val="0"/>
          <w:marRight w:val="0"/>
          <w:marTop w:val="0"/>
          <w:marBottom w:val="0"/>
          <w:divBdr>
            <w:top w:val="none" w:sz="0" w:space="0" w:color="auto"/>
            <w:left w:val="none" w:sz="0" w:space="0" w:color="auto"/>
            <w:bottom w:val="none" w:sz="0" w:space="0" w:color="auto"/>
            <w:right w:val="none" w:sz="0" w:space="0" w:color="auto"/>
          </w:divBdr>
        </w:div>
        <w:div w:id="480662296">
          <w:marLeft w:val="0"/>
          <w:marRight w:val="0"/>
          <w:marTop w:val="0"/>
          <w:marBottom w:val="0"/>
          <w:divBdr>
            <w:top w:val="none" w:sz="0" w:space="0" w:color="auto"/>
            <w:left w:val="none" w:sz="0" w:space="0" w:color="auto"/>
            <w:bottom w:val="none" w:sz="0" w:space="0" w:color="auto"/>
            <w:right w:val="none" w:sz="0" w:space="0" w:color="auto"/>
          </w:divBdr>
        </w:div>
        <w:div w:id="1768380939">
          <w:marLeft w:val="0"/>
          <w:marRight w:val="0"/>
          <w:marTop w:val="0"/>
          <w:marBottom w:val="0"/>
          <w:divBdr>
            <w:top w:val="none" w:sz="0" w:space="0" w:color="auto"/>
            <w:left w:val="none" w:sz="0" w:space="0" w:color="auto"/>
            <w:bottom w:val="none" w:sz="0" w:space="0" w:color="auto"/>
            <w:right w:val="none" w:sz="0" w:space="0" w:color="auto"/>
          </w:divBdr>
        </w:div>
      </w:divsChild>
    </w:div>
    <w:div w:id="20866947">
      <w:bodyDiv w:val="1"/>
      <w:marLeft w:val="0"/>
      <w:marRight w:val="0"/>
      <w:marTop w:val="0"/>
      <w:marBottom w:val="0"/>
      <w:divBdr>
        <w:top w:val="none" w:sz="0" w:space="0" w:color="auto"/>
        <w:left w:val="none" w:sz="0" w:space="0" w:color="auto"/>
        <w:bottom w:val="none" w:sz="0" w:space="0" w:color="auto"/>
        <w:right w:val="none" w:sz="0" w:space="0" w:color="auto"/>
      </w:divBdr>
    </w:div>
    <w:div w:id="23216268">
      <w:bodyDiv w:val="1"/>
      <w:marLeft w:val="0"/>
      <w:marRight w:val="0"/>
      <w:marTop w:val="0"/>
      <w:marBottom w:val="0"/>
      <w:divBdr>
        <w:top w:val="none" w:sz="0" w:space="0" w:color="auto"/>
        <w:left w:val="none" w:sz="0" w:space="0" w:color="auto"/>
        <w:bottom w:val="none" w:sz="0" w:space="0" w:color="auto"/>
        <w:right w:val="none" w:sz="0" w:space="0" w:color="auto"/>
      </w:divBdr>
      <w:divsChild>
        <w:div w:id="38518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90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7177">
      <w:bodyDiv w:val="1"/>
      <w:marLeft w:val="0"/>
      <w:marRight w:val="0"/>
      <w:marTop w:val="0"/>
      <w:marBottom w:val="0"/>
      <w:divBdr>
        <w:top w:val="none" w:sz="0" w:space="0" w:color="auto"/>
        <w:left w:val="none" w:sz="0" w:space="0" w:color="auto"/>
        <w:bottom w:val="none" w:sz="0" w:space="0" w:color="auto"/>
        <w:right w:val="none" w:sz="0" w:space="0" w:color="auto"/>
      </w:divBdr>
    </w:div>
    <w:div w:id="185951545">
      <w:bodyDiv w:val="1"/>
      <w:marLeft w:val="0"/>
      <w:marRight w:val="0"/>
      <w:marTop w:val="0"/>
      <w:marBottom w:val="0"/>
      <w:divBdr>
        <w:top w:val="none" w:sz="0" w:space="0" w:color="auto"/>
        <w:left w:val="none" w:sz="0" w:space="0" w:color="auto"/>
        <w:bottom w:val="none" w:sz="0" w:space="0" w:color="auto"/>
        <w:right w:val="none" w:sz="0" w:space="0" w:color="auto"/>
      </w:divBdr>
    </w:div>
    <w:div w:id="207764303">
      <w:bodyDiv w:val="1"/>
      <w:marLeft w:val="0"/>
      <w:marRight w:val="0"/>
      <w:marTop w:val="0"/>
      <w:marBottom w:val="0"/>
      <w:divBdr>
        <w:top w:val="none" w:sz="0" w:space="0" w:color="auto"/>
        <w:left w:val="none" w:sz="0" w:space="0" w:color="auto"/>
        <w:bottom w:val="none" w:sz="0" w:space="0" w:color="auto"/>
        <w:right w:val="none" w:sz="0" w:space="0" w:color="auto"/>
      </w:divBdr>
    </w:div>
    <w:div w:id="273830157">
      <w:bodyDiv w:val="1"/>
      <w:marLeft w:val="0"/>
      <w:marRight w:val="0"/>
      <w:marTop w:val="0"/>
      <w:marBottom w:val="0"/>
      <w:divBdr>
        <w:top w:val="none" w:sz="0" w:space="0" w:color="auto"/>
        <w:left w:val="none" w:sz="0" w:space="0" w:color="auto"/>
        <w:bottom w:val="none" w:sz="0" w:space="0" w:color="auto"/>
        <w:right w:val="none" w:sz="0" w:space="0" w:color="auto"/>
      </w:divBdr>
      <w:divsChild>
        <w:div w:id="303318435">
          <w:marLeft w:val="0"/>
          <w:marRight w:val="0"/>
          <w:marTop w:val="0"/>
          <w:marBottom w:val="0"/>
          <w:divBdr>
            <w:top w:val="none" w:sz="0" w:space="0" w:color="auto"/>
            <w:left w:val="none" w:sz="0" w:space="0" w:color="auto"/>
            <w:bottom w:val="none" w:sz="0" w:space="0" w:color="auto"/>
            <w:right w:val="none" w:sz="0" w:space="0" w:color="auto"/>
          </w:divBdr>
        </w:div>
        <w:div w:id="537010795">
          <w:marLeft w:val="0"/>
          <w:marRight w:val="0"/>
          <w:marTop w:val="0"/>
          <w:marBottom w:val="0"/>
          <w:divBdr>
            <w:top w:val="none" w:sz="0" w:space="0" w:color="auto"/>
            <w:left w:val="none" w:sz="0" w:space="0" w:color="auto"/>
            <w:bottom w:val="none" w:sz="0" w:space="0" w:color="auto"/>
            <w:right w:val="none" w:sz="0" w:space="0" w:color="auto"/>
          </w:divBdr>
        </w:div>
        <w:div w:id="1852865567">
          <w:marLeft w:val="0"/>
          <w:marRight w:val="0"/>
          <w:marTop w:val="0"/>
          <w:marBottom w:val="0"/>
          <w:divBdr>
            <w:top w:val="none" w:sz="0" w:space="0" w:color="auto"/>
            <w:left w:val="none" w:sz="0" w:space="0" w:color="auto"/>
            <w:bottom w:val="none" w:sz="0" w:space="0" w:color="auto"/>
            <w:right w:val="none" w:sz="0" w:space="0" w:color="auto"/>
          </w:divBdr>
        </w:div>
        <w:div w:id="1866749579">
          <w:marLeft w:val="0"/>
          <w:marRight w:val="0"/>
          <w:marTop w:val="0"/>
          <w:marBottom w:val="0"/>
          <w:divBdr>
            <w:top w:val="none" w:sz="0" w:space="0" w:color="auto"/>
            <w:left w:val="none" w:sz="0" w:space="0" w:color="auto"/>
            <w:bottom w:val="none" w:sz="0" w:space="0" w:color="auto"/>
            <w:right w:val="none" w:sz="0" w:space="0" w:color="auto"/>
          </w:divBdr>
        </w:div>
        <w:div w:id="1180508754">
          <w:marLeft w:val="0"/>
          <w:marRight w:val="0"/>
          <w:marTop w:val="0"/>
          <w:marBottom w:val="0"/>
          <w:divBdr>
            <w:top w:val="none" w:sz="0" w:space="0" w:color="auto"/>
            <w:left w:val="none" w:sz="0" w:space="0" w:color="auto"/>
            <w:bottom w:val="none" w:sz="0" w:space="0" w:color="auto"/>
            <w:right w:val="none" w:sz="0" w:space="0" w:color="auto"/>
          </w:divBdr>
        </w:div>
        <w:div w:id="1213931326">
          <w:marLeft w:val="0"/>
          <w:marRight w:val="0"/>
          <w:marTop w:val="0"/>
          <w:marBottom w:val="0"/>
          <w:divBdr>
            <w:top w:val="none" w:sz="0" w:space="0" w:color="auto"/>
            <w:left w:val="none" w:sz="0" w:space="0" w:color="auto"/>
            <w:bottom w:val="none" w:sz="0" w:space="0" w:color="auto"/>
            <w:right w:val="none" w:sz="0" w:space="0" w:color="auto"/>
          </w:divBdr>
        </w:div>
        <w:div w:id="692154245">
          <w:marLeft w:val="0"/>
          <w:marRight w:val="0"/>
          <w:marTop w:val="0"/>
          <w:marBottom w:val="0"/>
          <w:divBdr>
            <w:top w:val="none" w:sz="0" w:space="0" w:color="auto"/>
            <w:left w:val="none" w:sz="0" w:space="0" w:color="auto"/>
            <w:bottom w:val="none" w:sz="0" w:space="0" w:color="auto"/>
            <w:right w:val="none" w:sz="0" w:space="0" w:color="auto"/>
          </w:divBdr>
        </w:div>
        <w:div w:id="1740515632">
          <w:marLeft w:val="0"/>
          <w:marRight w:val="0"/>
          <w:marTop w:val="0"/>
          <w:marBottom w:val="0"/>
          <w:divBdr>
            <w:top w:val="none" w:sz="0" w:space="0" w:color="auto"/>
            <w:left w:val="none" w:sz="0" w:space="0" w:color="auto"/>
            <w:bottom w:val="none" w:sz="0" w:space="0" w:color="auto"/>
            <w:right w:val="none" w:sz="0" w:space="0" w:color="auto"/>
          </w:divBdr>
        </w:div>
        <w:div w:id="585770303">
          <w:marLeft w:val="0"/>
          <w:marRight w:val="0"/>
          <w:marTop w:val="0"/>
          <w:marBottom w:val="0"/>
          <w:divBdr>
            <w:top w:val="none" w:sz="0" w:space="0" w:color="auto"/>
            <w:left w:val="none" w:sz="0" w:space="0" w:color="auto"/>
            <w:bottom w:val="none" w:sz="0" w:space="0" w:color="auto"/>
            <w:right w:val="none" w:sz="0" w:space="0" w:color="auto"/>
          </w:divBdr>
        </w:div>
        <w:div w:id="2111003477">
          <w:marLeft w:val="0"/>
          <w:marRight w:val="0"/>
          <w:marTop w:val="0"/>
          <w:marBottom w:val="0"/>
          <w:divBdr>
            <w:top w:val="none" w:sz="0" w:space="0" w:color="auto"/>
            <w:left w:val="none" w:sz="0" w:space="0" w:color="auto"/>
            <w:bottom w:val="none" w:sz="0" w:space="0" w:color="auto"/>
            <w:right w:val="none" w:sz="0" w:space="0" w:color="auto"/>
          </w:divBdr>
        </w:div>
        <w:div w:id="1816338304">
          <w:marLeft w:val="0"/>
          <w:marRight w:val="0"/>
          <w:marTop w:val="0"/>
          <w:marBottom w:val="0"/>
          <w:divBdr>
            <w:top w:val="none" w:sz="0" w:space="0" w:color="auto"/>
            <w:left w:val="none" w:sz="0" w:space="0" w:color="auto"/>
            <w:bottom w:val="none" w:sz="0" w:space="0" w:color="auto"/>
            <w:right w:val="none" w:sz="0" w:space="0" w:color="auto"/>
          </w:divBdr>
        </w:div>
        <w:div w:id="1930000171">
          <w:marLeft w:val="0"/>
          <w:marRight w:val="0"/>
          <w:marTop w:val="0"/>
          <w:marBottom w:val="0"/>
          <w:divBdr>
            <w:top w:val="none" w:sz="0" w:space="0" w:color="auto"/>
            <w:left w:val="none" w:sz="0" w:space="0" w:color="auto"/>
            <w:bottom w:val="none" w:sz="0" w:space="0" w:color="auto"/>
            <w:right w:val="none" w:sz="0" w:space="0" w:color="auto"/>
          </w:divBdr>
        </w:div>
        <w:div w:id="1441603996">
          <w:marLeft w:val="0"/>
          <w:marRight w:val="0"/>
          <w:marTop w:val="0"/>
          <w:marBottom w:val="0"/>
          <w:divBdr>
            <w:top w:val="none" w:sz="0" w:space="0" w:color="auto"/>
            <w:left w:val="none" w:sz="0" w:space="0" w:color="auto"/>
            <w:bottom w:val="none" w:sz="0" w:space="0" w:color="auto"/>
            <w:right w:val="none" w:sz="0" w:space="0" w:color="auto"/>
          </w:divBdr>
        </w:div>
        <w:div w:id="1993676580">
          <w:marLeft w:val="0"/>
          <w:marRight w:val="0"/>
          <w:marTop w:val="0"/>
          <w:marBottom w:val="0"/>
          <w:divBdr>
            <w:top w:val="none" w:sz="0" w:space="0" w:color="auto"/>
            <w:left w:val="none" w:sz="0" w:space="0" w:color="auto"/>
            <w:bottom w:val="none" w:sz="0" w:space="0" w:color="auto"/>
            <w:right w:val="none" w:sz="0" w:space="0" w:color="auto"/>
          </w:divBdr>
        </w:div>
        <w:div w:id="1424646357">
          <w:marLeft w:val="0"/>
          <w:marRight w:val="0"/>
          <w:marTop w:val="0"/>
          <w:marBottom w:val="0"/>
          <w:divBdr>
            <w:top w:val="none" w:sz="0" w:space="0" w:color="auto"/>
            <w:left w:val="none" w:sz="0" w:space="0" w:color="auto"/>
            <w:bottom w:val="none" w:sz="0" w:space="0" w:color="auto"/>
            <w:right w:val="none" w:sz="0" w:space="0" w:color="auto"/>
          </w:divBdr>
        </w:div>
        <w:div w:id="1864518698">
          <w:marLeft w:val="0"/>
          <w:marRight w:val="0"/>
          <w:marTop w:val="0"/>
          <w:marBottom w:val="0"/>
          <w:divBdr>
            <w:top w:val="none" w:sz="0" w:space="0" w:color="auto"/>
            <w:left w:val="none" w:sz="0" w:space="0" w:color="auto"/>
            <w:bottom w:val="none" w:sz="0" w:space="0" w:color="auto"/>
            <w:right w:val="none" w:sz="0" w:space="0" w:color="auto"/>
          </w:divBdr>
        </w:div>
        <w:div w:id="332607495">
          <w:marLeft w:val="0"/>
          <w:marRight w:val="0"/>
          <w:marTop w:val="0"/>
          <w:marBottom w:val="0"/>
          <w:divBdr>
            <w:top w:val="none" w:sz="0" w:space="0" w:color="auto"/>
            <w:left w:val="none" w:sz="0" w:space="0" w:color="auto"/>
            <w:bottom w:val="none" w:sz="0" w:space="0" w:color="auto"/>
            <w:right w:val="none" w:sz="0" w:space="0" w:color="auto"/>
          </w:divBdr>
        </w:div>
      </w:divsChild>
    </w:div>
    <w:div w:id="317344057">
      <w:bodyDiv w:val="1"/>
      <w:marLeft w:val="0"/>
      <w:marRight w:val="0"/>
      <w:marTop w:val="0"/>
      <w:marBottom w:val="0"/>
      <w:divBdr>
        <w:top w:val="none" w:sz="0" w:space="0" w:color="auto"/>
        <w:left w:val="none" w:sz="0" w:space="0" w:color="auto"/>
        <w:bottom w:val="none" w:sz="0" w:space="0" w:color="auto"/>
        <w:right w:val="none" w:sz="0" w:space="0" w:color="auto"/>
      </w:divBdr>
    </w:div>
    <w:div w:id="329717964">
      <w:bodyDiv w:val="1"/>
      <w:marLeft w:val="0"/>
      <w:marRight w:val="0"/>
      <w:marTop w:val="0"/>
      <w:marBottom w:val="0"/>
      <w:divBdr>
        <w:top w:val="none" w:sz="0" w:space="0" w:color="auto"/>
        <w:left w:val="none" w:sz="0" w:space="0" w:color="auto"/>
        <w:bottom w:val="none" w:sz="0" w:space="0" w:color="auto"/>
        <w:right w:val="none" w:sz="0" w:space="0" w:color="auto"/>
      </w:divBdr>
    </w:div>
    <w:div w:id="338508184">
      <w:bodyDiv w:val="1"/>
      <w:marLeft w:val="0"/>
      <w:marRight w:val="0"/>
      <w:marTop w:val="0"/>
      <w:marBottom w:val="0"/>
      <w:divBdr>
        <w:top w:val="none" w:sz="0" w:space="0" w:color="auto"/>
        <w:left w:val="none" w:sz="0" w:space="0" w:color="auto"/>
        <w:bottom w:val="none" w:sz="0" w:space="0" w:color="auto"/>
        <w:right w:val="none" w:sz="0" w:space="0" w:color="auto"/>
      </w:divBdr>
      <w:divsChild>
        <w:div w:id="161809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261100">
      <w:bodyDiv w:val="1"/>
      <w:marLeft w:val="0"/>
      <w:marRight w:val="0"/>
      <w:marTop w:val="0"/>
      <w:marBottom w:val="0"/>
      <w:divBdr>
        <w:top w:val="none" w:sz="0" w:space="0" w:color="auto"/>
        <w:left w:val="none" w:sz="0" w:space="0" w:color="auto"/>
        <w:bottom w:val="none" w:sz="0" w:space="0" w:color="auto"/>
        <w:right w:val="none" w:sz="0" w:space="0" w:color="auto"/>
      </w:divBdr>
    </w:div>
    <w:div w:id="362250066">
      <w:bodyDiv w:val="1"/>
      <w:marLeft w:val="0"/>
      <w:marRight w:val="0"/>
      <w:marTop w:val="0"/>
      <w:marBottom w:val="0"/>
      <w:divBdr>
        <w:top w:val="none" w:sz="0" w:space="0" w:color="auto"/>
        <w:left w:val="none" w:sz="0" w:space="0" w:color="auto"/>
        <w:bottom w:val="none" w:sz="0" w:space="0" w:color="auto"/>
        <w:right w:val="none" w:sz="0" w:space="0" w:color="auto"/>
      </w:divBdr>
    </w:div>
    <w:div w:id="408189829">
      <w:bodyDiv w:val="1"/>
      <w:marLeft w:val="0"/>
      <w:marRight w:val="0"/>
      <w:marTop w:val="0"/>
      <w:marBottom w:val="0"/>
      <w:divBdr>
        <w:top w:val="none" w:sz="0" w:space="0" w:color="auto"/>
        <w:left w:val="none" w:sz="0" w:space="0" w:color="auto"/>
        <w:bottom w:val="none" w:sz="0" w:space="0" w:color="auto"/>
        <w:right w:val="none" w:sz="0" w:space="0" w:color="auto"/>
      </w:divBdr>
      <w:divsChild>
        <w:div w:id="454106488">
          <w:marLeft w:val="0"/>
          <w:marRight w:val="0"/>
          <w:marTop w:val="0"/>
          <w:marBottom w:val="0"/>
          <w:divBdr>
            <w:top w:val="none" w:sz="0" w:space="0" w:color="auto"/>
            <w:left w:val="none" w:sz="0" w:space="0" w:color="auto"/>
            <w:bottom w:val="none" w:sz="0" w:space="0" w:color="auto"/>
            <w:right w:val="none" w:sz="0" w:space="0" w:color="auto"/>
          </w:divBdr>
          <w:divsChild>
            <w:div w:id="1443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7688">
      <w:bodyDiv w:val="1"/>
      <w:marLeft w:val="0"/>
      <w:marRight w:val="0"/>
      <w:marTop w:val="0"/>
      <w:marBottom w:val="0"/>
      <w:divBdr>
        <w:top w:val="none" w:sz="0" w:space="0" w:color="auto"/>
        <w:left w:val="none" w:sz="0" w:space="0" w:color="auto"/>
        <w:bottom w:val="none" w:sz="0" w:space="0" w:color="auto"/>
        <w:right w:val="none" w:sz="0" w:space="0" w:color="auto"/>
      </w:divBdr>
    </w:div>
    <w:div w:id="511991913">
      <w:bodyDiv w:val="1"/>
      <w:marLeft w:val="0"/>
      <w:marRight w:val="0"/>
      <w:marTop w:val="0"/>
      <w:marBottom w:val="0"/>
      <w:divBdr>
        <w:top w:val="none" w:sz="0" w:space="0" w:color="auto"/>
        <w:left w:val="none" w:sz="0" w:space="0" w:color="auto"/>
        <w:bottom w:val="none" w:sz="0" w:space="0" w:color="auto"/>
        <w:right w:val="none" w:sz="0" w:space="0" w:color="auto"/>
      </w:divBdr>
      <w:divsChild>
        <w:div w:id="1378700925">
          <w:marLeft w:val="0"/>
          <w:marRight w:val="0"/>
          <w:marTop w:val="0"/>
          <w:marBottom w:val="0"/>
          <w:divBdr>
            <w:top w:val="none" w:sz="0" w:space="0" w:color="auto"/>
            <w:left w:val="none" w:sz="0" w:space="0" w:color="auto"/>
            <w:bottom w:val="none" w:sz="0" w:space="0" w:color="auto"/>
            <w:right w:val="none" w:sz="0" w:space="0" w:color="auto"/>
          </w:divBdr>
        </w:div>
        <w:div w:id="539317106">
          <w:marLeft w:val="0"/>
          <w:marRight w:val="0"/>
          <w:marTop w:val="0"/>
          <w:marBottom w:val="0"/>
          <w:divBdr>
            <w:top w:val="none" w:sz="0" w:space="0" w:color="auto"/>
            <w:left w:val="none" w:sz="0" w:space="0" w:color="auto"/>
            <w:bottom w:val="none" w:sz="0" w:space="0" w:color="auto"/>
            <w:right w:val="none" w:sz="0" w:space="0" w:color="auto"/>
          </w:divBdr>
        </w:div>
        <w:div w:id="1366559513">
          <w:marLeft w:val="0"/>
          <w:marRight w:val="0"/>
          <w:marTop w:val="0"/>
          <w:marBottom w:val="0"/>
          <w:divBdr>
            <w:top w:val="none" w:sz="0" w:space="0" w:color="auto"/>
            <w:left w:val="none" w:sz="0" w:space="0" w:color="auto"/>
            <w:bottom w:val="none" w:sz="0" w:space="0" w:color="auto"/>
            <w:right w:val="none" w:sz="0" w:space="0" w:color="auto"/>
          </w:divBdr>
        </w:div>
        <w:div w:id="1456214979">
          <w:marLeft w:val="0"/>
          <w:marRight w:val="0"/>
          <w:marTop w:val="0"/>
          <w:marBottom w:val="0"/>
          <w:divBdr>
            <w:top w:val="none" w:sz="0" w:space="0" w:color="auto"/>
            <w:left w:val="none" w:sz="0" w:space="0" w:color="auto"/>
            <w:bottom w:val="none" w:sz="0" w:space="0" w:color="auto"/>
            <w:right w:val="none" w:sz="0" w:space="0" w:color="auto"/>
          </w:divBdr>
        </w:div>
        <w:div w:id="461195312">
          <w:marLeft w:val="0"/>
          <w:marRight w:val="0"/>
          <w:marTop w:val="0"/>
          <w:marBottom w:val="0"/>
          <w:divBdr>
            <w:top w:val="none" w:sz="0" w:space="0" w:color="auto"/>
            <w:left w:val="none" w:sz="0" w:space="0" w:color="auto"/>
            <w:bottom w:val="none" w:sz="0" w:space="0" w:color="auto"/>
            <w:right w:val="none" w:sz="0" w:space="0" w:color="auto"/>
          </w:divBdr>
        </w:div>
        <w:div w:id="17200206">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379550537">
          <w:marLeft w:val="0"/>
          <w:marRight w:val="0"/>
          <w:marTop w:val="0"/>
          <w:marBottom w:val="0"/>
          <w:divBdr>
            <w:top w:val="none" w:sz="0" w:space="0" w:color="auto"/>
            <w:left w:val="none" w:sz="0" w:space="0" w:color="auto"/>
            <w:bottom w:val="none" w:sz="0" w:space="0" w:color="auto"/>
            <w:right w:val="none" w:sz="0" w:space="0" w:color="auto"/>
          </w:divBdr>
        </w:div>
        <w:div w:id="1206482211">
          <w:marLeft w:val="0"/>
          <w:marRight w:val="0"/>
          <w:marTop w:val="0"/>
          <w:marBottom w:val="0"/>
          <w:divBdr>
            <w:top w:val="none" w:sz="0" w:space="0" w:color="auto"/>
            <w:left w:val="none" w:sz="0" w:space="0" w:color="auto"/>
            <w:bottom w:val="none" w:sz="0" w:space="0" w:color="auto"/>
            <w:right w:val="none" w:sz="0" w:space="0" w:color="auto"/>
          </w:divBdr>
        </w:div>
        <w:div w:id="1570576419">
          <w:marLeft w:val="0"/>
          <w:marRight w:val="0"/>
          <w:marTop w:val="0"/>
          <w:marBottom w:val="0"/>
          <w:divBdr>
            <w:top w:val="none" w:sz="0" w:space="0" w:color="auto"/>
            <w:left w:val="none" w:sz="0" w:space="0" w:color="auto"/>
            <w:bottom w:val="none" w:sz="0" w:space="0" w:color="auto"/>
            <w:right w:val="none" w:sz="0" w:space="0" w:color="auto"/>
          </w:divBdr>
        </w:div>
        <w:div w:id="2098213471">
          <w:marLeft w:val="0"/>
          <w:marRight w:val="0"/>
          <w:marTop w:val="0"/>
          <w:marBottom w:val="0"/>
          <w:divBdr>
            <w:top w:val="none" w:sz="0" w:space="0" w:color="auto"/>
            <w:left w:val="none" w:sz="0" w:space="0" w:color="auto"/>
            <w:bottom w:val="none" w:sz="0" w:space="0" w:color="auto"/>
            <w:right w:val="none" w:sz="0" w:space="0" w:color="auto"/>
          </w:divBdr>
        </w:div>
        <w:div w:id="26761628">
          <w:marLeft w:val="0"/>
          <w:marRight w:val="0"/>
          <w:marTop w:val="0"/>
          <w:marBottom w:val="0"/>
          <w:divBdr>
            <w:top w:val="none" w:sz="0" w:space="0" w:color="auto"/>
            <w:left w:val="none" w:sz="0" w:space="0" w:color="auto"/>
            <w:bottom w:val="none" w:sz="0" w:space="0" w:color="auto"/>
            <w:right w:val="none" w:sz="0" w:space="0" w:color="auto"/>
          </w:divBdr>
        </w:div>
        <w:div w:id="1431391075">
          <w:marLeft w:val="0"/>
          <w:marRight w:val="0"/>
          <w:marTop w:val="0"/>
          <w:marBottom w:val="0"/>
          <w:divBdr>
            <w:top w:val="none" w:sz="0" w:space="0" w:color="auto"/>
            <w:left w:val="none" w:sz="0" w:space="0" w:color="auto"/>
            <w:bottom w:val="none" w:sz="0" w:space="0" w:color="auto"/>
            <w:right w:val="none" w:sz="0" w:space="0" w:color="auto"/>
          </w:divBdr>
        </w:div>
        <w:div w:id="909540755">
          <w:marLeft w:val="0"/>
          <w:marRight w:val="0"/>
          <w:marTop w:val="0"/>
          <w:marBottom w:val="0"/>
          <w:divBdr>
            <w:top w:val="none" w:sz="0" w:space="0" w:color="auto"/>
            <w:left w:val="none" w:sz="0" w:space="0" w:color="auto"/>
            <w:bottom w:val="none" w:sz="0" w:space="0" w:color="auto"/>
            <w:right w:val="none" w:sz="0" w:space="0" w:color="auto"/>
          </w:divBdr>
        </w:div>
        <w:div w:id="538905619">
          <w:marLeft w:val="0"/>
          <w:marRight w:val="0"/>
          <w:marTop w:val="0"/>
          <w:marBottom w:val="0"/>
          <w:divBdr>
            <w:top w:val="none" w:sz="0" w:space="0" w:color="auto"/>
            <w:left w:val="none" w:sz="0" w:space="0" w:color="auto"/>
            <w:bottom w:val="none" w:sz="0" w:space="0" w:color="auto"/>
            <w:right w:val="none" w:sz="0" w:space="0" w:color="auto"/>
          </w:divBdr>
        </w:div>
        <w:div w:id="1037437356">
          <w:marLeft w:val="0"/>
          <w:marRight w:val="0"/>
          <w:marTop w:val="0"/>
          <w:marBottom w:val="0"/>
          <w:divBdr>
            <w:top w:val="none" w:sz="0" w:space="0" w:color="auto"/>
            <w:left w:val="none" w:sz="0" w:space="0" w:color="auto"/>
            <w:bottom w:val="none" w:sz="0" w:space="0" w:color="auto"/>
            <w:right w:val="none" w:sz="0" w:space="0" w:color="auto"/>
          </w:divBdr>
        </w:div>
        <w:div w:id="208959874">
          <w:marLeft w:val="0"/>
          <w:marRight w:val="0"/>
          <w:marTop w:val="0"/>
          <w:marBottom w:val="0"/>
          <w:divBdr>
            <w:top w:val="none" w:sz="0" w:space="0" w:color="auto"/>
            <w:left w:val="none" w:sz="0" w:space="0" w:color="auto"/>
            <w:bottom w:val="none" w:sz="0" w:space="0" w:color="auto"/>
            <w:right w:val="none" w:sz="0" w:space="0" w:color="auto"/>
          </w:divBdr>
        </w:div>
        <w:div w:id="353075036">
          <w:marLeft w:val="0"/>
          <w:marRight w:val="0"/>
          <w:marTop w:val="0"/>
          <w:marBottom w:val="0"/>
          <w:divBdr>
            <w:top w:val="none" w:sz="0" w:space="0" w:color="auto"/>
            <w:left w:val="none" w:sz="0" w:space="0" w:color="auto"/>
            <w:bottom w:val="none" w:sz="0" w:space="0" w:color="auto"/>
            <w:right w:val="none" w:sz="0" w:space="0" w:color="auto"/>
          </w:divBdr>
        </w:div>
        <w:div w:id="563418419">
          <w:marLeft w:val="0"/>
          <w:marRight w:val="0"/>
          <w:marTop w:val="0"/>
          <w:marBottom w:val="0"/>
          <w:divBdr>
            <w:top w:val="none" w:sz="0" w:space="0" w:color="auto"/>
            <w:left w:val="none" w:sz="0" w:space="0" w:color="auto"/>
            <w:bottom w:val="none" w:sz="0" w:space="0" w:color="auto"/>
            <w:right w:val="none" w:sz="0" w:space="0" w:color="auto"/>
          </w:divBdr>
        </w:div>
        <w:div w:id="1195313611">
          <w:marLeft w:val="0"/>
          <w:marRight w:val="0"/>
          <w:marTop w:val="0"/>
          <w:marBottom w:val="0"/>
          <w:divBdr>
            <w:top w:val="none" w:sz="0" w:space="0" w:color="auto"/>
            <w:left w:val="none" w:sz="0" w:space="0" w:color="auto"/>
            <w:bottom w:val="none" w:sz="0" w:space="0" w:color="auto"/>
            <w:right w:val="none" w:sz="0" w:space="0" w:color="auto"/>
          </w:divBdr>
        </w:div>
        <w:div w:id="807941293">
          <w:marLeft w:val="0"/>
          <w:marRight w:val="0"/>
          <w:marTop w:val="0"/>
          <w:marBottom w:val="0"/>
          <w:divBdr>
            <w:top w:val="none" w:sz="0" w:space="0" w:color="auto"/>
            <w:left w:val="none" w:sz="0" w:space="0" w:color="auto"/>
            <w:bottom w:val="none" w:sz="0" w:space="0" w:color="auto"/>
            <w:right w:val="none" w:sz="0" w:space="0" w:color="auto"/>
          </w:divBdr>
        </w:div>
        <w:div w:id="1451049065">
          <w:marLeft w:val="0"/>
          <w:marRight w:val="0"/>
          <w:marTop w:val="0"/>
          <w:marBottom w:val="0"/>
          <w:divBdr>
            <w:top w:val="none" w:sz="0" w:space="0" w:color="auto"/>
            <w:left w:val="none" w:sz="0" w:space="0" w:color="auto"/>
            <w:bottom w:val="none" w:sz="0" w:space="0" w:color="auto"/>
            <w:right w:val="none" w:sz="0" w:space="0" w:color="auto"/>
          </w:divBdr>
        </w:div>
      </w:divsChild>
    </w:div>
    <w:div w:id="519860269">
      <w:bodyDiv w:val="1"/>
      <w:marLeft w:val="0"/>
      <w:marRight w:val="0"/>
      <w:marTop w:val="0"/>
      <w:marBottom w:val="0"/>
      <w:divBdr>
        <w:top w:val="none" w:sz="0" w:space="0" w:color="auto"/>
        <w:left w:val="none" w:sz="0" w:space="0" w:color="auto"/>
        <w:bottom w:val="none" w:sz="0" w:space="0" w:color="auto"/>
        <w:right w:val="none" w:sz="0" w:space="0" w:color="auto"/>
      </w:divBdr>
    </w:div>
    <w:div w:id="533233007">
      <w:bodyDiv w:val="1"/>
      <w:marLeft w:val="0"/>
      <w:marRight w:val="0"/>
      <w:marTop w:val="0"/>
      <w:marBottom w:val="0"/>
      <w:divBdr>
        <w:top w:val="none" w:sz="0" w:space="0" w:color="auto"/>
        <w:left w:val="none" w:sz="0" w:space="0" w:color="auto"/>
        <w:bottom w:val="none" w:sz="0" w:space="0" w:color="auto"/>
        <w:right w:val="none" w:sz="0" w:space="0" w:color="auto"/>
      </w:divBdr>
    </w:div>
    <w:div w:id="543635314">
      <w:bodyDiv w:val="1"/>
      <w:marLeft w:val="0"/>
      <w:marRight w:val="0"/>
      <w:marTop w:val="0"/>
      <w:marBottom w:val="0"/>
      <w:divBdr>
        <w:top w:val="none" w:sz="0" w:space="0" w:color="auto"/>
        <w:left w:val="none" w:sz="0" w:space="0" w:color="auto"/>
        <w:bottom w:val="none" w:sz="0" w:space="0" w:color="auto"/>
        <w:right w:val="none" w:sz="0" w:space="0" w:color="auto"/>
      </w:divBdr>
    </w:div>
    <w:div w:id="556473415">
      <w:bodyDiv w:val="1"/>
      <w:marLeft w:val="0"/>
      <w:marRight w:val="0"/>
      <w:marTop w:val="0"/>
      <w:marBottom w:val="0"/>
      <w:divBdr>
        <w:top w:val="none" w:sz="0" w:space="0" w:color="auto"/>
        <w:left w:val="none" w:sz="0" w:space="0" w:color="auto"/>
        <w:bottom w:val="none" w:sz="0" w:space="0" w:color="auto"/>
        <w:right w:val="none" w:sz="0" w:space="0" w:color="auto"/>
      </w:divBdr>
      <w:divsChild>
        <w:div w:id="1710641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70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479809">
      <w:bodyDiv w:val="1"/>
      <w:marLeft w:val="0"/>
      <w:marRight w:val="0"/>
      <w:marTop w:val="0"/>
      <w:marBottom w:val="0"/>
      <w:divBdr>
        <w:top w:val="none" w:sz="0" w:space="0" w:color="auto"/>
        <w:left w:val="none" w:sz="0" w:space="0" w:color="auto"/>
        <w:bottom w:val="none" w:sz="0" w:space="0" w:color="auto"/>
        <w:right w:val="none" w:sz="0" w:space="0" w:color="auto"/>
      </w:divBdr>
    </w:div>
    <w:div w:id="573128503">
      <w:bodyDiv w:val="1"/>
      <w:marLeft w:val="0"/>
      <w:marRight w:val="0"/>
      <w:marTop w:val="0"/>
      <w:marBottom w:val="0"/>
      <w:divBdr>
        <w:top w:val="none" w:sz="0" w:space="0" w:color="auto"/>
        <w:left w:val="none" w:sz="0" w:space="0" w:color="auto"/>
        <w:bottom w:val="none" w:sz="0" w:space="0" w:color="auto"/>
        <w:right w:val="none" w:sz="0" w:space="0" w:color="auto"/>
      </w:divBdr>
      <w:divsChild>
        <w:div w:id="484787778">
          <w:marLeft w:val="0"/>
          <w:marRight w:val="0"/>
          <w:marTop w:val="0"/>
          <w:marBottom w:val="0"/>
          <w:divBdr>
            <w:top w:val="none" w:sz="0" w:space="0" w:color="auto"/>
            <w:left w:val="none" w:sz="0" w:space="0" w:color="auto"/>
            <w:bottom w:val="none" w:sz="0" w:space="0" w:color="auto"/>
            <w:right w:val="none" w:sz="0" w:space="0" w:color="auto"/>
          </w:divBdr>
        </w:div>
        <w:div w:id="19552920">
          <w:marLeft w:val="0"/>
          <w:marRight w:val="0"/>
          <w:marTop w:val="0"/>
          <w:marBottom w:val="0"/>
          <w:divBdr>
            <w:top w:val="none" w:sz="0" w:space="0" w:color="auto"/>
            <w:left w:val="none" w:sz="0" w:space="0" w:color="auto"/>
            <w:bottom w:val="none" w:sz="0" w:space="0" w:color="auto"/>
            <w:right w:val="none" w:sz="0" w:space="0" w:color="auto"/>
          </w:divBdr>
        </w:div>
        <w:div w:id="539165982">
          <w:marLeft w:val="0"/>
          <w:marRight w:val="0"/>
          <w:marTop w:val="0"/>
          <w:marBottom w:val="0"/>
          <w:divBdr>
            <w:top w:val="none" w:sz="0" w:space="0" w:color="auto"/>
            <w:left w:val="none" w:sz="0" w:space="0" w:color="auto"/>
            <w:bottom w:val="none" w:sz="0" w:space="0" w:color="auto"/>
            <w:right w:val="none" w:sz="0" w:space="0" w:color="auto"/>
          </w:divBdr>
        </w:div>
        <w:div w:id="1519615724">
          <w:marLeft w:val="0"/>
          <w:marRight w:val="0"/>
          <w:marTop w:val="0"/>
          <w:marBottom w:val="0"/>
          <w:divBdr>
            <w:top w:val="none" w:sz="0" w:space="0" w:color="auto"/>
            <w:left w:val="none" w:sz="0" w:space="0" w:color="auto"/>
            <w:bottom w:val="none" w:sz="0" w:space="0" w:color="auto"/>
            <w:right w:val="none" w:sz="0" w:space="0" w:color="auto"/>
          </w:divBdr>
        </w:div>
        <w:div w:id="1181705426">
          <w:marLeft w:val="0"/>
          <w:marRight w:val="0"/>
          <w:marTop w:val="0"/>
          <w:marBottom w:val="0"/>
          <w:divBdr>
            <w:top w:val="none" w:sz="0" w:space="0" w:color="auto"/>
            <w:left w:val="none" w:sz="0" w:space="0" w:color="auto"/>
            <w:bottom w:val="none" w:sz="0" w:space="0" w:color="auto"/>
            <w:right w:val="none" w:sz="0" w:space="0" w:color="auto"/>
          </w:divBdr>
        </w:div>
        <w:div w:id="1994021636">
          <w:marLeft w:val="0"/>
          <w:marRight w:val="0"/>
          <w:marTop w:val="0"/>
          <w:marBottom w:val="0"/>
          <w:divBdr>
            <w:top w:val="none" w:sz="0" w:space="0" w:color="auto"/>
            <w:left w:val="none" w:sz="0" w:space="0" w:color="auto"/>
            <w:bottom w:val="none" w:sz="0" w:space="0" w:color="auto"/>
            <w:right w:val="none" w:sz="0" w:space="0" w:color="auto"/>
          </w:divBdr>
        </w:div>
        <w:div w:id="1033582057">
          <w:marLeft w:val="0"/>
          <w:marRight w:val="0"/>
          <w:marTop w:val="0"/>
          <w:marBottom w:val="0"/>
          <w:divBdr>
            <w:top w:val="none" w:sz="0" w:space="0" w:color="auto"/>
            <w:left w:val="none" w:sz="0" w:space="0" w:color="auto"/>
            <w:bottom w:val="none" w:sz="0" w:space="0" w:color="auto"/>
            <w:right w:val="none" w:sz="0" w:space="0" w:color="auto"/>
          </w:divBdr>
        </w:div>
        <w:div w:id="939292453">
          <w:marLeft w:val="0"/>
          <w:marRight w:val="0"/>
          <w:marTop w:val="0"/>
          <w:marBottom w:val="0"/>
          <w:divBdr>
            <w:top w:val="none" w:sz="0" w:space="0" w:color="auto"/>
            <w:left w:val="none" w:sz="0" w:space="0" w:color="auto"/>
            <w:bottom w:val="none" w:sz="0" w:space="0" w:color="auto"/>
            <w:right w:val="none" w:sz="0" w:space="0" w:color="auto"/>
          </w:divBdr>
        </w:div>
        <w:div w:id="1881355749">
          <w:marLeft w:val="0"/>
          <w:marRight w:val="0"/>
          <w:marTop w:val="0"/>
          <w:marBottom w:val="0"/>
          <w:divBdr>
            <w:top w:val="none" w:sz="0" w:space="0" w:color="auto"/>
            <w:left w:val="none" w:sz="0" w:space="0" w:color="auto"/>
            <w:bottom w:val="none" w:sz="0" w:space="0" w:color="auto"/>
            <w:right w:val="none" w:sz="0" w:space="0" w:color="auto"/>
          </w:divBdr>
        </w:div>
        <w:div w:id="515314146">
          <w:marLeft w:val="0"/>
          <w:marRight w:val="0"/>
          <w:marTop w:val="0"/>
          <w:marBottom w:val="0"/>
          <w:divBdr>
            <w:top w:val="none" w:sz="0" w:space="0" w:color="auto"/>
            <w:left w:val="none" w:sz="0" w:space="0" w:color="auto"/>
            <w:bottom w:val="none" w:sz="0" w:space="0" w:color="auto"/>
            <w:right w:val="none" w:sz="0" w:space="0" w:color="auto"/>
          </w:divBdr>
        </w:div>
        <w:div w:id="449588731">
          <w:marLeft w:val="0"/>
          <w:marRight w:val="0"/>
          <w:marTop w:val="0"/>
          <w:marBottom w:val="0"/>
          <w:divBdr>
            <w:top w:val="none" w:sz="0" w:space="0" w:color="auto"/>
            <w:left w:val="none" w:sz="0" w:space="0" w:color="auto"/>
            <w:bottom w:val="none" w:sz="0" w:space="0" w:color="auto"/>
            <w:right w:val="none" w:sz="0" w:space="0" w:color="auto"/>
          </w:divBdr>
        </w:div>
        <w:div w:id="234124878">
          <w:marLeft w:val="0"/>
          <w:marRight w:val="0"/>
          <w:marTop w:val="0"/>
          <w:marBottom w:val="0"/>
          <w:divBdr>
            <w:top w:val="none" w:sz="0" w:space="0" w:color="auto"/>
            <w:left w:val="none" w:sz="0" w:space="0" w:color="auto"/>
            <w:bottom w:val="none" w:sz="0" w:space="0" w:color="auto"/>
            <w:right w:val="none" w:sz="0" w:space="0" w:color="auto"/>
          </w:divBdr>
        </w:div>
        <w:div w:id="1277642070">
          <w:marLeft w:val="0"/>
          <w:marRight w:val="0"/>
          <w:marTop w:val="0"/>
          <w:marBottom w:val="0"/>
          <w:divBdr>
            <w:top w:val="none" w:sz="0" w:space="0" w:color="auto"/>
            <w:left w:val="none" w:sz="0" w:space="0" w:color="auto"/>
            <w:bottom w:val="none" w:sz="0" w:space="0" w:color="auto"/>
            <w:right w:val="none" w:sz="0" w:space="0" w:color="auto"/>
          </w:divBdr>
        </w:div>
        <w:div w:id="140775925">
          <w:marLeft w:val="0"/>
          <w:marRight w:val="0"/>
          <w:marTop w:val="0"/>
          <w:marBottom w:val="0"/>
          <w:divBdr>
            <w:top w:val="none" w:sz="0" w:space="0" w:color="auto"/>
            <w:left w:val="none" w:sz="0" w:space="0" w:color="auto"/>
            <w:bottom w:val="none" w:sz="0" w:space="0" w:color="auto"/>
            <w:right w:val="none" w:sz="0" w:space="0" w:color="auto"/>
          </w:divBdr>
        </w:div>
        <w:div w:id="1961494793">
          <w:marLeft w:val="0"/>
          <w:marRight w:val="0"/>
          <w:marTop w:val="0"/>
          <w:marBottom w:val="0"/>
          <w:divBdr>
            <w:top w:val="none" w:sz="0" w:space="0" w:color="auto"/>
            <w:left w:val="none" w:sz="0" w:space="0" w:color="auto"/>
            <w:bottom w:val="none" w:sz="0" w:space="0" w:color="auto"/>
            <w:right w:val="none" w:sz="0" w:space="0" w:color="auto"/>
          </w:divBdr>
        </w:div>
        <w:div w:id="709574053">
          <w:marLeft w:val="0"/>
          <w:marRight w:val="0"/>
          <w:marTop w:val="0"/>
          <w:marBottom w:val="0"/>
          <w:divBdr>
            <w:top w:val="none" w:sz="0" w:space="0" w:color="auto"/>
            <w:left w:val="none" w:sz="0" w:space="0" w:color="auto"/>
            <w:bottom w:val="none" w:sz="0" w:space="0" w:color="auto"/>
            <w:right w:val="none" w:sz="0" w:space="0" w:color="auto"/>
          </w:divBdr>
        </w:div>
        <w:div w:id="240795593">
          <w:marLeft w:val="0"/>
          <w:marRight w:val="0"/>
          <w:marTop w:val="0"/>
          <w:marBottom w:val="0"/>
          <w:divBdr>
            <w:top w:val="none" w:sz="0" w:space="0" w:color="auto"/>
            <w:left w:val="none" w:sz="0" w:space="0" w:color="auto"/>
            <w:bottom w:val="none" w:sz="0" w:space="0" w:color="auto"/>
            <w:right w:val="none" w:sz="0" w:space="0" w:color="auto"/>
          </w:divBdr>
        </w:div>
        <w:div w:id="219290656">
          <w:marLeft w:val="0"/>
          <w:marRight w:val="0"/>
          <w:marTop w:val="0"/>
          <w:marBottom w:val="0"/>
          <w:divBdr>
            <w:top w:val="none" w:sz="0" w:space="0" w:color="auto"/>
            <w:left w:val="none" w:sz="0" w:space="0" w:color="auto"/>
            <w:bottom w:val="none" w:sz="0" w:space="0" w:color="auto"/>
            <w:right w:val="none" w:sz="0" w:space="0" w:color="auto"/>
          </w:divBdr>
        </w:div>
        <w:div w:id="2023697687">
          <w:marLeft w:val="0"/>
          <w:marRight w:val="0"/>
          <w:marTop w:val="0"/>
          <w:marBottom w:val="0"/>
          <w:divBdr>
            <w:top w:val="none" w:sz="0" w:space="0" w:color="auto"/>
            <w:left w:val="none" w:sz="0" w:space="0" w:color="auto"/>
            <w:bottom w:val="none" w:sz="0" w:space="0" w:color="auto"/>
            <w:right w:val="none" w:sz="0" w:space="0" w:color="auto"/>
          </w:divBdr>
        </w:div>
        <w:div w:id="1737044144">
          <w:marLeft w:val="0"/>
          <w:marRight w:val="0"/>
          <w:marTop w:val="0"/>
          <w:marBottom w:val="0"/>
          <w:divBdr>
            <w:top w:val="none" w:sz="0" w:space="0" w:color="auto"/>
            <w:left w:val="none" w:sz="0" w:space="0" w:color="auto"/>
            <w:bottom w:val="none" w:sz="0" w:space="0" w:color="auto"/>
            <w:right w:val="none" w:sz="0" w:space="0" w:color="auto"/>
          </w:divBdr>
        </w:div>
        <w:div w:id="1622147094">
          <w:marLeft w:val="0"/>
          <w:marRight w:val="0"/>
          <w:marTop w:val="0"/>
          <w:marBottom w:val="0"/>
          <w:divBdr>
            <w:top w:val="none" w:sz="0" w:space="0" w:color="auto"/>
            <w:left w:val="none" w:sz="0" w:space="0" w:color="auto"/>
            <w:bottom w:val="none" w:sz="0" w:space="0" w:color="auto"/>
            <w:right w:val="none" w:sz="0" w:space="0" w:color="auto"/>
          </w:divBdr>
        </w:div>
        <w:div w:id="1499271857">
          <w:marLeft w:val="0"/>
          <w:marRight w:val="0"/>
          <w:marTop w:val="0"/>
          <w:marBottom w:val="0"/>
          <w:divBdr>
            <w:top w:val="none" w:sz="0" w:space="0" w:color="auto"/>
            <w:left w:val="none" w:sz="0" w:space="0" w:color="auto"/>
            <w:bottom w:val="none" w:sz="0" w:space="0" w:color="auto"/>
            <w:right w:val="none" w:sz="0" w:space="0" w:color="auto"/>
          </w:divBdr>
        </w:div>
      </w:divsChild>
    </w:div>
    <w:div w:id="592052586">
      <w:bodyDiv w:val="1"/>
      <w:marLeft w:val="0"/>
      <w:marRight w:val="0"/>
      <w:marTop w:val="0"/>
      <w:marBottom w:val="0"/>
      <w:divBdr>
        <w:top w:val="none" w:sz="0" w:space="0" w:color="auto"/>
        <w:left w:val="none" w:sz="0" w:space="0" w:color="auto"/>
        <w:bottom w:val="none" w:sz="0" w:space="0" w:color="auto"/>
        <w:right w:val="none" w:sz="0" w:space="0" w:color="auto"/>
      </w:divBdr>
    </w:div>
    <w:div w:id="598635391">
      <w:bodyDiv w:val="1"/>
      <w:marLeft w:val="0"/>
      <w:marRight w:val="0"/>
      <w:marTop w:val="0"/>
      <w:marBottom w:val="0"/>
      <w:divBdr>
        <w:top w:val="none" w:sz="0" w:space="0" w:color="auto"/>
        <w:left w:val="none" w:sz="0" w:space="0" w:color="auto"/>
        <w:bottom w:val="none" w:sz="0" w:space="0" w:color="auto"/>
        <w:right w:val="none" w:sz="0" w:space="0" w:color="auto"/>
      </w:divBdr>
    </w:div>
    <w:div w:id="651181030">
      <w:bodyDiv w:val="1"/>
      <w:marLeft w:val="0"/>
      <w:marRight w:val="0"/>
      <w:marTop w:val="0"/>
      <w:marBottom w:val="0"/>
      <w:divBdr>
        <w:top w:val="none" w:sz="0" w:space="0" w:color="auto"/>
        <w:left w:val="none" w:sz="0" w:space="0" w:color="auto"/>
        <w:bottom w:val="none" w:sz="0" w:space="0" w:color="auto"/>
        <w:right w:val="none" w:sz="0" w:space="0" w:color="auto"/>
      </w:divBdr>
    </w:div>
    <w:div w:id="726991995">
      <w:bodyDiv w:val="1"/>
      <w:marLeft w:val="0"/>
      <w:marRight w:val="0"/>
      <w:marTop w:val="0"/>
      <w:marBottom w:val="0"/>
      <w:divBdr>
        <w:top w:val="none" w:sz="0" w:space="0" w:color="auto"/>
        <w:left w:val="none" w:sz="0" w:space="0" w:color="auto"/>
        <w:bottom w:val="none" w:sz="0" w:space="0" w:color="auto"/>
        <w:right w:val="none" w:sz="0" w:space="0" w:color="auto"/>
      </w:divBdr>
    </w:div>
    <w:div w:id="797139905">
      <w:bodyDiv w:val="1"/>
      <w:marLeft w:val="0"/>
      <w:marRight w:val="0"/>
      <w:marTop w:val="0"/>
      <w:marBottom w:val="0"/>
      <w:divBdr>
        <w:top w:val="none" w:sz="0" w:space="0" w:color="auto"/>
        <w:left w:val="none" w:sz="0" w:space="0" w:color="auto"/>
        <w:bottom w:val="none" w:sz="0" w:space="0" w:color="auto"/>
        <w:right w:val="none" w:sz="0" w:space="0" w:color="auto"/>
      </w:divBdr>
    </w:div>
    <w:div w:id="837576649">
      <w:bodyDiv w:val="1"/>
      <w:marLeft w:val="0"/>
      <w:marRight w:val="0"/>
      <w:marTop w:val="0"/>
      <w:marBottom w:val="0"/>
      <w:divBdr>
        <w:top w:val="none" w:sz="0" w:space="0" w:color="auto"/>
        <w:left w:val="none" w:sz="0" w:space="0" w:color="auto"/>
        <w:bottom w:val="none" w:sz="0" w:space="0" w:color="auto"/>
        <w:right w:val="none" w:sz="0" w:space="0" w:color="auto"/>
      </w:divBdr>
    </w:div>
    <w:div w:id="863052205">
      <w:bodyDiv w:val="1"/>
      <w:marLeft w:val="0"/>
      <w:marRight w:val="0"/>
      <w:marTop w:val="0"/>
      <w:marBottom w:val="0"/>
      <w:divBdr>
        <w:top w:val="none" w:sz="0" w:space="0" w:color="auto"/>
        <w:left w:val="none" w:sz="0" w:space="0" w:color="auto"/>
        <w:bottom w:val="none" w:sz="0" w:space="0" w:color="auto"/>
        <w:right w:val="none" w:sz="0" w:space="0" w:color="auto"/>
      </w:divBdr>
    </w:div>
    <w:div w:id="873730459">
      <w:bodyDiv w:val="1"/>
      <w:marLeft w:val="0"/>
      <w:marRight w:val="0"/>
      <w:marTop w:val="0"/>
      <w:marBottom w:val="0"/>
      <w:divBdr>
        <w:top w:val="none" w:sz="0" w:space="0" w:color="auto"/>
        <w:left w:val="none" w:sz="0" w:space="0" w:color="auto"/>
        <w:bottom w:val="none" w:sz="0" w:space="0" w:color="auto"/>
        <w:right w:val="none" w:sz="0" w:space="0" w:color="auto"/>
      </w:divBdr>
    </w:div>
    <w:div w:id="890190222">
      <w:bodyDiv w:val="1"/>
      <w:marLeft w:val="0"/>
      <w:marRight w:val="0"/>
      <w:marTop w:val="0"/>
      <w:marBottom w:val="0"/>
      <w:divBdr>
        <w:top w:val="none" w:sz="0" w:space="0" w:color="auto"/>
        <w:left w:val="none" w:sz="0" w:space="0" w:color="auto"/>
        <w:bottom w:val="none" w:sz="0" w:space="0" w:color="auto"/>
        <w:right w:val="none" w:sz="0" w:space="0" w:color="auto"/>
      </w:divBdr>
      <w:divsChild>
        <w:div w:id="1623613400">
          <w:marLeft w:val="0"/>
          <w:marRight w:val="0"/>
          <w:marTop w:val="0"/>
          <w:marBottom w:val="0"/>
          <w:divBdr>
            <w:top w:val="none" w:sz="0" w:space="0" w:color="auto"/>
            <w:left w:val="none" w:sz="0" w:space="0" w:color="auto"/>
            <w:bottom w:val="none" w:sz="0" w:space="0" w:color="auto"/>
            <w:right w:val="none" w:sz="0" w:space="0" w:color="auto"/>
          </w:divBdr>
        </w:div>
        <w:div w:id="67502627">
          <w:marLeft w:val="0"/>
          <w:marRight w:val="0"/>
          <w:marTop w:val="0"/>
          <w:marBottom w:val="0"/>
          <w:divBdr>
            <w:top w:val="none" w:sz="0" w:space="0" w:color="auto"/>
            <w:left w:val="none" w:sz="0" w:space="0" w:color="auto"/>
            <w:bottom w:val="none" w:sz="0" w:space="0" w:color="auto"/>
            <w:right w:val="none" w:sz="0" w:space="0" w:color="auto"/>
          </w:divBdr>
        </w:div>
        <w:div w:id="264189509">
          <w:marLeft w:val="0"/>
          <w:marRight w:val="0"/>
          <w:marTop w:val="0"/>
          <w:marBottom w:val="0"/>
          <w:divBdr>
            <w:top w:val="none" w:sz="0" w:space="0" w:color="auto"/>
            <w:left w:val="none" w:sz="0" w:space="0" w:color="auto"/>
            <w:bottom w:val="none" w:sz="0" w:space="0" w:color="auto"/>
            <w:right w:val="none" w:sz="0" w:space="0" w:color="auto"/>
          </w:divBdr>
        </w:div>
        <w:div w:id="2105497243">
          <w:marLeft w:val="0"/>
          <w:marRight w:val="0"/>
          <w:marTop w:val="0"/>
          <w:marBottom w:val="0"/>
          <w:divBdr>
            <w:top w:val="none" w:sz="0" w:space="0" w:color="auto"/>
            <w:left w:val="none" w:sz="0" w:space="0" w:color="auto"/>
            <w:bottom w:val="none" w:sz="0" w:space="0" w:color="auto"/>
            <w:right w:val="none" w:sz="0" w:space="0" w:color="auto"/>
          </w:divBdr>
        </w:div>
        <w:div w:id="137772611">
          <w:marLeft w:val="0"/>
          <w:marRight w:val="0"/>
          <w:marTop w:val="0"/>
          <w:marBottom w:val="0"/>
          <w:divBdr>
            <w:top w:val="none" w:sz="0" w:space="0" w:color="auto"/>
            <w:left w:val="none" w:sz="0" w:space="0" w:color="auto"/>
            <w:bottom w:val="none" w:sz="0" w:space="0" w:color="auto"/>
            <w:right w:val="none" w:sz="0" w:space="0" w:color="auto"/>
          </w:divBdr>
        </w:div>
      </w:divsChild>
    </w:div>
    <w:div w:id="904144432">
      <w:bodyDiv w:val="1"/>
      <w:marLeft w:val="0"/>
      <w:marRight w:val="0"/>
      <w:marTop w:val="0"/>
      <w:marBottom w:val="0"/>
      <w:divBdr>
        <w:top w:val="none" w:sz="0" w:space="0" w:color="auto"/>
        <w:left w:val="none" w:sz="0" w:space="0" w:color="auto"/>
        <w:bottom w:val="none" w:sz="0" w:space="0" w:color="auto"/>
        <w:right w:val="none" w:sz="0" w:space="0" w:color="auto"/>
      </w:divBdr>
    </w:div>
    <w:div w:id="913320390">
      <w:bodyDiv w:val="1"/>
      <w:marLeft w:val="0"/>
      <w:marRight w:val="0"/>
      <w:marTop w:val="0"/>
      <w:marBottom w:val="0"/>
      <w:divBdr>
        <w:top w:val="none" w:sz="0" w:space="0" w:color="auto"/>
        <w:left w:val="none" w:sz="0" w:space="0" w:color="auto"/>
        <w:bottom w:val="none" w:sz="0" w:space="0" w:color="auto"/>
        <w:right w:val="none" w:sz="0" w:space="0" w:color="auto"/>
      </w:divBdr>
    </w:div>
    <w:div w:id="1021200238">
      <w:bodyDiv w:val="1"/>
      <w:marLeft w:val="0"/>
      <w:marRight w:val="0"/>
      <w:marTop w:val="0"/>
      <w:marBottom w:val="0"/>
      <w:divBdr>
        <w:top w:val="none" w:sz="0" w:space="0" w:color="auto"/>
        <w:left w:val="none" w:sz="0" w:space="0" w:color="auto"/>
        <w:bottom w:val="none" w:sz="0" w:space="0" w:color="auto"/>
        <w:right w:val="none" w:sz="0" w:space="0" w:color="auto"/>
      </w:divBdr>
    </w:div>
    <w:div w:id="1038774080">
      <w:bodyDiv w:val="1"/>
      <w:marLeft w:val="0"/>
      <w:marRight w:val="0"/>
      <w:marTop w:val="0"/>
      <w:marBottom w:val="0"/>
      <w:divBdr>
        <w:top w:val="none" w:sz="0" w:space="0" w:color="auto"/>
        <w:left w:val="none" w:sz="0" w:space="0" w:color="auto"/>
        <w:bottom w:val="none" w:sz="0" w:space="0" w:color="auto"/>
        <w:right w:val="none" w:sz="0" w:space="0" w:color="auto"/>
      </w:divBdr>
      <w:divsChild>
        <w:div w:id="8619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7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078735">
      <w:bodyDiv w:val="1"/>
      <w:marLeft w:val="0"/>
      <w:marRight w:val="0"/>
      <w:marTop w:val="0"/>
      <w:marBottom w:val="0"/>
      <w:divBdr>
        <w:top w:val="none" w:sz="0" w:space="0" w:color="auto"/>
        <w:left w:val="none" w:sz="0" w:space="0" w:color="auto"/>
        <w:bottom w:val="none" w:sz="0" w:space="0" w:color="auto"/>
        <w:right w:val="none" w:sz="0" w:space="0" w:color="auto"/>
      </w:divBdr>
    </w:div>
    <w:div w:id="1155728707">
      <w:bodyDiv w:val="1"/>
      <w:marLeft w:val="0"/>
      <w:marRight w:val="0"/>
      <w:marTop w:val="0"/>
      <w:marBottom w:val="0"/>
      <w:divBdr>
        <w:top w:val="none" w:sz="0" w:space="0" w:color="auto"/>
        <w:left w:val="none" w:sz="0" w:space="0" w:color="auto"/>
        <w:bottom w:val="none" w:sz="0" w:space="0" w:color="auto"/>
        <w:right w:val="none" w:sz="0" w:space="0" w:color="auto"/>
      </w:divBdr>
    </w:div>
    <w:div w:id="1155759393">
      <w:bodyDiv w:val="1"/>
      <w:marLeft w:val="0"/>
      <w:marRight w:val="0"/>
      <w:marTop w:val="0"/>
      <w:marBottom w:val="0"/>
      <w:divBdr>
        <w:top w:val="none" w:sz="0" w:space="0" w:color="auto"/>
        <w:left w:val="none" w:sz="0" w:space="0" w:color="auto"/>
        <w:bottom w:val="none" w:sz="0" w:space="0" w:color="auto"/>
        <w:right w:val="none" w:sz="0" w:space="0" w:color="auto"/>
      </w:divBdr>
    </w:div>
    <w:div w:id="1296444624">
      <w:bodyDiv w:val="1"/>
      <w:marLeft w:val="0"/>
      <w:marRight w:val="0"/>
      <w:marTop w:val="0"/>
      <w:marBottom w:val="0"/>
      <w:divBdr>
        <w:top w:val="none" w:sz="0" w:space="0" w:color="auto"/>
        <w:left w:val="none" w:sz="0" w:space="0" w:color="auto"/>
        <w:bottom w:val="none" w:sz="0" w:space="0" w:color="auto"/>
        <w:right w:val="none" w:sz="0" w:space="0" w:color="auto"/>
      </w:divBdr>
    </w:div>
    <w:div w:id="1311791548">
      <w:bodyDiv w:val="1"/>
      <w:marLeft w:val="0"/>
      <w:marRight w:val="0"/>
      <w:marTop w:val="0"/>
      <w:marBottom w:val="0"/>
      <w:divBdr>
        <w:top w:val="none" w:sz="0" w:space="0" w:color="auto"/>
        <w:left w:val="none" w:sz="0" w:space="0" w:color="auto"/>
        <w:bottom w:val="none" w:sz="0" w:space="0" w:color="auto"/>
        <w:right w:val="none" w:sz="0" w:space="0" w:color="auto"/>
      </w:divBdr>
    </w:div>
    <w:div w:id="1331566577">
      <w:bodyDiv w:val="1"/>
      <w:marLeft w:val="0"/>
      <w:marRight w:val="0"/>
      <w:marTop w:val="0"/>
      <w:marBottom w:val="0"/>
      <w:divBdr>
        <w:top w:val="none" w:sz="0" w:space="0" w:color="auto"/>
        <w:left w:val="none" w:sz="0" w:space="0" w:color="auto"/>
        <w:bottom w:val="none" w:sz="0" w:space="0" w:color="auto"/>
        <w:right w:val="none" w:sz="0" w:space="0" w:color="auto"/>
      </w:divBdr>
    </w:div>
    <w:div w:id="1344891303">
      <w:bodyDiv w:val="1"/>
      <w:marLeft w:val="0"/>
      <w:marRight w:val="0"/>
      <w:marTop w:val="0"/>
      <w:marBottom w:val="0"/>
      <w:divBdr>
        <w:top w:val="none" w:sz="0" w:space="0" w:color="auto"/>
        <w:left w:val="none" w:sz="0" w:space="0" w:color="auto"/>
        <w:bottom w:val="none" w:sz="0" w:space="0" w:color="auto"/>
        <w:right w:val="none" w:sz="0" w:space="0" w:color="auto"/>
      </w:divBdr>
    </w:div>
    <w:div w:id="1371997903">
      <w:bodyDiv w:val="1"/>
      <w:marLeft w:val="0"/>
      <w:marRight w:val="0"/>
      <w:marTop w:val="0"/>
      <w:marBottom w:val="0"/>
      <w:divBdr>
        <w:top w:val="none" w:sz="0" w:space="0" w:color="auto"/>
        <w:left w:val="none" w:sz="0" w:space="0" w:color="auto"/>
        <w:bottom w:val="none" w:sz="0" w:space="0" w:color="auto"/>
        <w:right w:val="none" w:sz="0" w:space="0" w:color="auto"/>
      </w:divBdr>
    </w:div>
    <w:div w:id="1414278762">
      <w:bodyDiv w:val="1"/>
      <w:marLeft w:val="0"/>
      <w:marRight w:val="0"/>
      <w:marTop w:val="0"/>
      <w:marBottom w:val="0"/>
      <w:divBdr>
        <w:top w:val="none" w:sz="0" w:space="0" w:color="auto"/>
        <w:left w:val="none" w:sz="0" w:space="0" w:color="auto"/>
        <w:bottom w:val="none" w:sz="0" w:space="0" w:color="auto"/>
        <w:right w:val="none" w:sz="0" w:space="0" w:color="auto"/>
      </w:divBdr>
    </w:div>
    <w:div w:id="1461419717">
      <w:bodyDiv w:val="1"/>
      <w:marLeft w:val="0"/>
      <w:marRight w:val="0"/>
      <w:marTop w:val="0"/>
      <w:marBottom w:val="0"/>
      <w:divBdr>
        <w:top w:val="none" w:sz="0" w:space="0" w:color="auto"/>
        <w:left w:val="none" w:sz="0" w:space="0" w:color="auto"/>
        <w:bottom w:val="none" w:sz="0" w:space="0" w:color="auto"/>
        <w:right w:val="none" w:sz="0" w:space="0" w:color="auto"/>
      </w:divBdr>
    </w:div>
    <w:div w:id="1545748351">
      <w:bodyDiv w:val="1"/>
      <w:marLeft w:val="0"/>
      <w:marRight w:val="0"/>
      <w:marTop w:val="0"/>
      <w:marBottom w:val="0"/>
      <w:divBdr>
        <w:top w:val="none" w:sz="0" w:space="0" w:color="auto"/>
        <w:left w:val="none" w:sz="0" w:space="0" w:color="auto"/>
        <w:bottom w:val="none" w:sz="0" w:space="0" w:color="auto"/>
        <w:right w:val="none" w:sz="0" w:space="0" w:color="auto"/>
      </w:divBdr>
    </w:div>
    <w:div w:id="1546288108">
      <w:bodyDiv w:val="1"/>
      <w:marLeft w:val="0"/>
      <w:marRight w:val="0"/>
      <w:marTop w:val="0"/>
      <w:marBottom w:val="0"/>
      <w:divBdr>
        <w:top w:val="none" w:sz="0" w:space="0" w:color="auto"/>
        <w:left w:val="none" w:sz="0" w:space="0" w:color="auto"/>
        <w:bottom w:val="none" w:sz="0" w:space="0" w:color="auto"/>
        <w:right w:val="none" w:sz="0" w:space="0" w:color="auto"/>
      </w:divBdr>
    </w:div>
    <w:div w:id="1769503407">
      <w:bodyDiv w:val="1"/>
      <w:marLeft w:val="0"/>
      <w:marRight w:val="0"/>
      <w:marTop w:val="0"/>
      <w:marBottom w:val="0"/>
      <w:divBdr>
        <w:top w:val="none" w:sz="0" w:space="0" w:color="auto"/>
        <w:left w:val="none" w:sz="0" w:space="0" w:color="auto"/>
        <w:bottom w:val="none" w:sz="0" w:space="0" w:color="auto"/>
        <w:right w:val="none" w:sz="0" w:space="0" w:color="auto"/>
      </w:divBdr>
    </w:div>
    <w:div w:id="1886410781">
      <w:bodyDiv w:val="1"/>
      <w:marLeft w:val="0"/>
      <w:marRight w:val="0"/>
      <w:marTop w:val="0"/>
      <w:marBottom w:val="0"/>
      <w:divBdr>
        <w:top w:val="none" w:sz="0" w:space="0" w:color="auto"/>
        <w:left w:val="none" w:sz="0" w:space="0" w:color="auto"/>
        <w:bottom w:val="none" w:sz="0" w:space="0" w:color="auto"/>
        <w:right w:val="none" w:sz="0" w:space="0" w:color="auto"/>
      </w:divBdr>
    </w:div>
    <w:div w:id="1891646556">
      <w:bodyDiv w:val="1"/>
      <w:marLeft w:val="0"/>
      <w:marRight w:val="0"/>
      <w:marTop w:val="0"/>
      <w:marBottom w:val="0"/>
      <w:divBdr>
        <w:top w:val="none" w:sz="0" w:space="0" w:color="auto"/>
        <w:left w:val="none" w:sz="0" w:space="0" w:color="auto"/>
        <w:bottom w:val="none" w:sz="0" w:space="0" w:color="auto"/>
        <w:right w:val="none" w:sz="0" w:space="0" w:color="auto"/>
      </w:divBdr>
    </w:div>
    <w:div w:id="1905287099">
      <w:bodyDiv w:val="1"/>
      <w:marLeft w:val="0"/>
      <w:marRight w:val="0"/>
      <w:marTop w:val="0"/>
      <w:marBottom w:val="0"/>
      <w:divBdr>
        <w:top w:val="none" w:sz="0" w:space="0" w:color="auto"/>
        <w:left w:val="none" w:sz="0" w:space="0" w:color="auto"/>
        <w:bottom w:val="none" w:sz="0" w:space="0" w:color="auto"/>
        <w:right w:val="none" w:sz="0" w:space="0" w:color="auto"/>
      </w:divBdr>
    </w:div>
    <w:div w:id="1983387554">
      <w:bodyDiv w:val="1"/>
      <w:marLeft w:val="0"/>
      <w:marRight w:val="0"/>
      <w:marTop w:val="0"/>
      <w:marBottom w:val="0"/>
      <w:divBdr>
        <w:top w:val="none" w:sz="0" w:space="0" w:color="auto"/>
        <w:left w:val="none" w:sz="0" w:space="0" w:color="auto"/>
        <w:bottom w:val="none" w:sz="0" w:space="0" w:color="auto"/>
        <w:right w:val="none" w:sz="0" w:space="0" w:color="auto"/>
      </w:divBdr>
    </w:div>
    <w:div w:id="1990552022">
      <w:bodyDiv w:val="1"/>
      <w:marLeft w:val="0"/>
      <w:marRight w:val="0"/>
      <w:marTop w:val="0"/>
      <w:marBottom w:val="0"/>
      <w:divBdr>
        <w:top w:val="none" w:sz="0" w:space="0" w:color="auto"/>
        <w:left w:val="none" w:sz="0" w:space="0" w:color="auto"/>
        <w:bottom w:val="none" w:sz="0" w:space="0" w:color="auto"/>
        <w:right w:val="none" w:sz="0" w:space="0" w:color="auto"/>
      </w:divBdr>
    </w:div>
    <w:div w:id="1992130460">
      <w:bodyDiv w:val="1"/>
      <w:marLeft w:val="0"/>
      <w:marRight w:val="0"/>
      <w:marTop w:val="0"/>
      <w:marBottom w:val="0"/>
      <w:divBdr>
        <w:top w:val="none" w:sz="0" w:space="0" w:color="auto"/>
        <w:left w:val="none" w:sz="0" w:space="0" w:color="auto"/>
        <w:bottom w:val="none" w:sz="0" w:space="0" w:color="auto"/>
        <w:right w:val="none" w:sz="0" w:space="0" w:color="auto"/>
      </w:divBdr>
    </w:div>
    <w:div w:id="2003849474">
      <w:bodyDiv w:val="1"/>
      <w:marLeft w:val="0"/>
      <w:marRight w:val="0"/>
      <w:marTop w:val="0"/>
      <w:marBottom w:val="0"/>
      <w:divBdr>
        <w:top w:val="none" w:sz="0" w:space="0" w:color="auto"/>
        <w:left w:val="none" w:sz="0" w:space="0" w:color="auto"/>
        <w:bottom w:val="none" w:sz="0" w:space="0" w:color="auto"/>
        <w:right w:val="none" w:sz="0" w:space="0" w:color="auto"/>
      </w:divBdr>
    </w:div>
    <w:div w:id="2014139588">
      <w:bodyDiv w:val="1"/>
      <w:marLeft w:val="0"/>
      <w:marRight w:val="0"/>
      <w:marTop w:val="0"/>
      <w:marBottom w:val="0"/>
      <w:divBdr>
        <w:top w:val="none" w:sz="0" w:space="0" w:color="auto"/>
        <w:left w:val="none" w:sz="0" w:space="0" w:color="auto"/>
        <w:bottom w:val="none" w:sz="0" w:space="0" w:color="auto"/>
        <w:right w:val="none" w:sz="0" w:space="0" w:color="auto"/>
      </w:divBdr>
    </w:div>
    <w:div w:id="2024242902">
      <w:bodyDiv w:val="1"/>
      <w:marLeft w:val="0"/>
      <w:marRight w:val="0"/>
      <w:marTop w:val="0"/>
      <w:marBottom w:val="0"/>
      <w:divBdr>
        <w:top w:val="none" w:sz="0" w:space="0" w:color="auto"/>
        <w:left w:val="none" w:sz="0" w:space="0" w:color="auto"/>
        <w:bottom w:val="none" w:sz="0" w:space="0" w:color="auto"/>
        <w:right w:val="none" w:sz="0" w:space="0" w:color="auto"/>
      </w:divBdr>
      <w:divsChild>
        <w:div w:id="1839154337">
          <w:marLeft w:val="0"/>
          <w:marRight w:val="0"/>
          <w:marTop w:val="0"/>
          <w:marBottom w:val="0"/>
          <w:divBdr>
            <w:top w:val="none" w:sz="0" w:space="0" w:color="auto"/>
            <w:left w:val="none" w:sz="0" w:space="0" w:color="auto"/>
            <w:bottom w:val="none" w:sz="0" w:space="0" w:color="auto"/>
            <w:right w:val="none" w:sz="0" w:space="0" w:color="auto"/>
          </w:divBdr>
        </w:div>
        <w:div w:id="1662661131">
          <w:marLeft w:val="0"/>
          <w:marRight w:val="0"/>
          <w:marTop w:val="0"/>
          <w:marBottom w:val="0"/>
          <w:divBdr>
            <w:top w:val="none" w:sz="0" w:space="0" w:color="auto"/>
            <w:left w:val="none" w:sz="0" w:space="0" w:color="auto"/>
            <w:bottom w:val="none" w:sz="0" w:space="0" w:color="auto"/>
            <w:right w:val="none" w:sz="0" w:space="0" w:color="auto"/>
          </w:divBdr>
        </w:div>
        <w:div w:id="1826702831">
          <w:marLeft w:val="0"/>
          <w:marRight w:val="0"/>
          <w:marTop w:val="0"/>
          <w:marBottom w:val="0"/>
          <w:divBdr>
            <w:top w:val="none" w:sz="0" w:space="0" w:color="auto"/>
            <w:left w:val="none" w:sz="0" w:space="0" w:color="auto"/>
            <w:bottom w:val="none" w:sz="0" w:space="0" w:color="auto"/>
            <w:right w:val="none" w:sz="0" w:space="0" w:color="auto"/>
          </w:divBdr>
        </w:div>
      </w:divsChild>
    </w:div>
    <w:div w:id="2073191178">
      <w:bodyDiv w:val="1"/>
      <w:marLeft w:val="0"/>
      <w:marRight w:val="0"/>
      <w:marTop w:val="0"/>
      <w:marBottom w:val="0"/>
      <w:divBdr>
        <w:top w:val="none" w:sz="0" w:space="0" w:color="auto"/>
        <w:left w:val="none" w:sz="0" w:space="0" w:color="auto"/>
        <w:bottom w:val="none" w:sz="0" w:space="0" w:color="auto"/>
        <w:right w:val="none" w:sz="0" w:space="0" w:color="auto"/>
      </w:divBdr>
    </w:div>
    <w:div w:id="2075741747">
      <w:bodyDiv w:val="1"/>
      <w:marLeft w:val="0"/>
      <w:marRight w:val="0"/>
      <w:marTop w:val="0"/>
      <w:marBottom w:val="0"/>
      <w:divBdr>
        <w:top w:val="none" w:sz="0" w:space="0" w:color="auto"/>
        <w:left w:val="none" w:sz="0" w:space="0" w:color="auto"/>
        <w:bottom w:val="none" w:sz="0" w:space="0" w:color="auto"/>
        <w:right w:val="none" w:sz="0" w:space="0" w:color="auto"/>
      </w:divBdr>
    </w:div>
    <w:div w:id="2096394605">
      <w:bodyDiv w:val="1"/>
      <w:marLeft w:val="0"/>
      <w:marRight w:val="0"/>
      <w:marTop w:val="0"/>
      <w:marBottom w:val="0"/>
      <w:divBdr>
        <w:top w:val="none" w:sz="0" w:space="0" w:color="auto"/>
        <w:left w:val="none" w:sz="0" w:space="0" w:color="auto"/>
        <w:bottom w:val="none" w:sz="0" w:space="0" w:color="auto"/>
        <w:right w:val="none" w:sz="0" w:space="0" w:color="auto"/>
      </w:divBdr>
      <w:divsChild>
        <w:div w:id="467481981">
          <w:marLeft w:val="0"/>
          <w:marRight w:val="0"/>
          <w:marTop w:val="0"/>
          <w:marBottom w:val="0"/>
          <w:divBdr>
            <w:top w:val="none" w:sz="0" w:space="0" w:color="auto"/>
            <w:left w:val="none" w:sz="0" w:space="0" w:color="auto"/>
            <w:bottom w:val="none" w:sz="0" w:space="0" w:color="auto"/>
            <w:right w:val="none" w:sz="0" w:space="0" w:color="auto"/>
          </w:divBdr>
        </w:div>
        <w:div w:id="509295861">
          <w:marLeft w:val="0"/>
          <w:marRight w:val="0"/>
          <w:marTop w:val="0"/>
          <w:marBottom w:val="0"/>
          <w:divBdr>
            <w:top w:val="none" w:sz="0" w:space="0" w:color="auto"/>
            <w:left w:val="none" w:sz="0" w:space="0" w:color="auto"/>
            <w:bottom w:val="none" w:sz="0" w:space="0" w:color="auto"/>
            <w:right w:val="none" w:sz="0" w:space="0" w:color="auto"/>
          </w:divBdr>
        </w:div>
        <w:div w:id="737942650">
          <w:marLeft w:val="0"/>
          <w:marRight w:val="0"/>
          <w:marTop w:val="0"/>
          <w:marBottom w:val="0"/>
          <w:divBdr>
            <w:top w:val="none" w:sz="0" w:space="0" w:color="auto"/>
            <w:left w:val="none" w:sz="0" w:space="0" w:color="auto"/>
            <w:bottom w:val="none" w:sz="0" w:space="0" w:color="auto"/>
            <w:right w:val="none" w:sz="0" w:space="0" w:color="auto"/>
          </w:divBdr>
        </w:div>
        <w:div w:id="1970474485">
          <w:marLeft w:val="0"/>
          <w:marRight w:val="0"/>
          <w:marTop w:val="0"/>
          <w:marBottom w:val="0"/>
          <w:divBdr>
            <w:top w:val="none" w:sz="0" w:space="0" w:color="auto"/>
            <w:left w:val="none" w:sz="0" w:space="0" w:color="auto"/>
            <w:bottom w:val="none" w:sz="0" w:space="0" w:color="auto"/>
            <w:right w:val="none" w:sz="0" w:space="0" w:color="auto"/>
          </w:divBdr>
        </w:div>
      </w:divsChild>
    </w:div>
    <w:div w:id="2099716183">
      <w:bodyDiv w:val="1"/>
      <w:marLeft w:val="0"/>
      <w:marRight w:val="0"/>
      <w:marTop w:val="0"/>
      <w:marBottom w:val="0"/>
      <w:divBdr>
        <w:top w:val="none" w:sz="0" w:space="0" w:color="auto"/>
        <w:left w:val="none" w:sz="0" w:space="0" w:color="auto"/>
        <w:bottom w:val="none" w:sz="0" w:space="0" w:color="auto"/>
        <w:right w:val="none" w:sz="0" w:space="0" w:color="auto"/>
      </w:divBdr>
    </w:div>
    <w:div w:id="21034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8A84-4C88-4F7D-9A90-A5409CE4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4440</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LBPH DIMENSIONS</vt:lpstr>
    </vt:vector>
  </TitlesOfParts>
  <Company>Cleveland Public Library</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LBPH DIMENSIONS</dc:title>
  <dc:creator>Automation Services</dc:creator>
  <cp:lastModifiedBy>Will Reed</cp:lastModifiedBy>
  <cp:revision>11</cp:revision>
  <cp:lastPrinted>2020-02-26T13:21:00Z</cp:lastPrinted>
  <dcterms:created xsi:type="dcterms:W3CDTF">2021-02-08T18:15:00Z</dcterms:created>
  <dcterms:modified xsi:type="dcterms:W3CDTF">2021-02-18T18:43:00Z</dcterms:modified>
</cp:coreProperties>
</file>